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1C8" w:rsidRPr="00410778" w:rsidRDefault="002301C8" w:rsidP="002301C8">
      <w:pPr>
        <w:pStyle w:val="a7"/>
        <w:jc w:val="center"/>
        <w:rPr>
          <w:rStyle w:val="a6"/>
          <w:b/>
          <w:i w:val="0"/>
          <w:sz w:val="28"/>
          <w:szCs w:val="28"/>
        </w:rPr>
      </w:pPr>
      <w:r w:rsidRPr="00410778">
        <w:rPr>
          <w:rStyle w:val="a6"/>
          <w:b/>
          <w:sz w:val="28"/>
          <w:szCs w:val="28"/>
        </w:rPr>
        <w:t>Отд</w:t>
      </w:r>
      <w:r>
        <w:rPr>
          <w:rStyle w:val="a6"/>
          <w:b/>
          <w:sz w:val="28"/>
          <w:szCs w:val="28"/>
        </w:rPr>
        <w:t>ел образования администрации  МР</w:t>
      </w:r>
      <w:r w:rsidRPr="00410778">
        <w:rPr>
          <w:rStyle w:val="a6"/>
          <w:b/>
          <w:sz w:val="28"/>
          <w:szCs w:val="28"/>
        </w:rPr>
        <w:t xml:space="preserve"> «Шамильский район»</w:t>
      </w:r>
    </w:p>
    <w:p w:rsidR="002301C8" w:rsidRPr="00410778" w:rsidRDefault="002301C8" w:rsidP="002301C8">
      <w:pPr>
        <w:pStyle w:val="a7"/>
        <w:jc w:val="center"/>
        <w:rPr>
          <w:rStyle w:val="a6"/>
          <w:b/>
          <w:i w:val="0"/>
          <w:sz w:val="28"/>
          <w:szCs w:val="28"/>
        </w:rPr>
      </w:pPr>
      <w:r>
        <w:rPr>
          <w:rStyle w:val="a6"/>
          <w:b/>
          <w:sz w:val="28"/>
          <w:szCs w:val="28"/>
        </w:rPr>
        <w:t xml:space="preserve">Муниципальное казенное  </w:t>
      </w:r>
      <w:r w:rsidRPr="00410778">
        <w:rPr>
          <w:rStyle w:val="a6"/>
          <w:b/>
          <w:sz w:val="28"/>
          <w:szCs w:val="28"/>
        </w:rPr>
        <w:t>общеобразовательное учреждение</w:t>
      </w:r>
    </w:p>
    <w:p w:rsidR="002301C8" w:rsidRDefault="002301C8" w:rsidP="002301C8">
      <w:pPr>
        <w:pStyle w:val="a7"/>
        <w:jc w:val="center"/>
        <w:rPr>
          <w:rStyle w:val="a6"/>
          <w:b/>
          <w:i w:val="0"/>
          <w:sz w:val="28"/>
          <w:szCs w:val="28"/>
        </w:rPr>
      </w:pPr>
      <w:r w:rsidRPr="00410778">
        <w:rPr>
          <w:rStyle w:val="a6"/>
          <w:b/>
          <w:sz w:val="28"/>
          <w:szCs w:val="28"/>
        </w:rPr>
        <w:t>«Митлиурибская основная  общеобразовательная школа»</w:t>
      </w:r>
    </w:p>
    <w:p w:rsidR="002301C8" w:rsidRPr="00F01500" w:rsidRDefault="002301C8" w:rsidP="002301C8">
      <w:pPr>
        <w:jc w:val="right"/>
      </w:pPr>
    </w:p>
    <w:p w:rsidR="002301C8" w:rsidRPr="00F01500" w:rsidRDefault="002301C8" w:rsidP="002301C8">
      <w:pPr>
        <w:pStyle w:val="a7"/>
        <w:tabs>
          <w:tab w:val="left" w:pos="6270"/>
        </w:tabs>
        <w:jc w:val="right"/>
        <w:rPr>
          <w:b/>
        </w:rPr>
      </w:pPr>
      <w:r w:rsidRPr="00F01500">
        <w:rPr>
          <w:b/>
        </w:rPr>
        <w:tab/>
        <w:t xml:space="preserve"> </w:t>
      </w:r>
    </w:p>
    <w:p w:rsidR="002301C8" w:rsidRPr="00F01500" w:rsidRDefault="002301C8" w:rsidP="002301C8">
      <w:pPr>
        <w:pStyle w:val="a7"/>
        <w:jc w:val="center"/>
        <w:rPr>
          <w:b/>
          <w:sz w:val="28"/>
          <w:szCs w:val="28"/>
        </w:rPr>
      </w:pPr>
    </w:p>
    <w:p w:rsidR="002301C8" w:rsidRDefault="002301C8" w:rsidP="002301C8">
      <w:pPr>
        <w:pStyle w:val="a7"/>
        <w:jc w:val="center"/>
        <w:rPr>
          <w:b/>
          <w:sz w:val="56"/>
          <w:szCs w:val="56"/>
        </w:rPr>
      </w:pPr>
    </w:p>
    <w:p w:rsidR="002301C8" w:rsidRDefault="002301C8" w:rsidP="002301C8">
      <w:pPr>
        <w:pStyle w:val="a7"/>
        <w:jc w:val="center"/>
        <w:rPr>
          <w:b/>
          <w:sz w:val="56"/>
          <w:szCs w:val="56"/>
        </w:rPr>
      </w:pPr>
    </w:p>
    <w:p w:rsidR="002301C8" w:rsidRPr="0088648F" w:rsidRDefault="002301C8" w:rsidP="002301C8">
      <w:pPr>
        <w:jc w:val="center"/>
        <w:rPr>
          <w:b/>
          <w:sz w:val="72"/>
          <w:szCs w:val="72"/>
        </w:rPr>
      </w:pPr>
      <w:r w:rsidRPr="0088648F">
        <w:rPr>
          <w:b/>
          <w:sz w:val="72"/>
          <w:szCs w:val="72"/>
        </w:rPr>
        <w:t>План мероприятий («Дорожная карта»)</w:t>
      </w:r>
    </w:p>
    <w:p w:rsidR="002301C8" w:rsidRPr="0088648F" w:rsidRDefault="002301C8" w:rsidP="002301C8">
      <w:pPr>
        <w:jc w:val="center"/>
        <w:rPr>
          <w:b/>
          <w:sz w:val="48"/>
          <w:szCs w:val="48"/>
        </w:rPr>
      </w:pPr>
      <w:r w:rsidRPr="0088648F">
        <w:rPr>
          <w:b/>
          <w:sz w:val="48"/>
          <w:szCs w:val="48"/>
        </w:rPr>
        <w:t>По повышению значений показателей доступности</w:t>
      </w:r>
      <w:r>
        <w:rPr>
          <w:b/>
          <w:sz w:val="48"/>
          <w:szCs w:val="48"/>
        </w:rPr>
        <w:t xml:space="preserve"> для инвалидов объектов и услуг</w:t>
      </w:r>
      <w:r w:rsidRPr="0088648F">
        <w:rPr>
          <w:b/>
          <w:sz w:val="48"/>
          <w:szCs w:val="48"/>
        </w:rPr>
        <w:t xml:space="preserve"> в МКОУ «Митлиурибская ООШ»</w:t>
      </w:r>
    </w:p>
    <w:p w:rsidR="002301C8" w:rsidRDefault="002301C8" w:rsidP="002301C8"/>
    <w:p w:rsidR="002301C8" w:rsidRDefault="002301C8" w:rsidP="002301C8"/>
    <w:p w:rsidR="002301C8" w:rsidRDefault="002301C8" w:rsidP="002301C8"/>
    <w:p w:rsidR="002301C8" w:rsidRDefault="002301C8" w:rsidP="002301C8"/>
    <w:p w:rsidR="002301C8" w:rsidRDefault="002301C8" w:rsidP="002301C8">
      <w:pPr>
        <w:jc w:val="center"/>
        <w:rPr>
          <w:b/>
        </w:rPr>
      </w:pPr>
    </w:p>
    <w:p w:rsidR="002301C8" w:rsidRDefault="002301C8" w:rsidP="002301C8">
      <w:pPr>
        <w:jc w:val="center"/>
        <w:rPr>
          <w:b/>
        </w:rPr>
      </w:pPr>
    </w:p>
    <w:p w:rsidR="002301C8" w:rsidRDefault="002301C8" w:rsidP="002301C8">
      <w:pPr>
        <w:jc w:val="center"/>
        <w:rPr>
          <w:b/>
        </w:rPr>
      </w:pPr>
    </w:p>
    <w:p w:rsidR="002301C8" w:rsidRDefault="002301C8" w:rsidP="002301C8">
      <w:pPr>
        <w:jc w:val="center"/>
        <w:rPr>
          <w:b/>
        </w:rPr>
      </w:pPr>
    </w:p>
    <w:p w:rsidR="002301C8" w:rsidRDefault="002301C8" w:rsidP="002301C8">
      <w:pPr>
        <w:jc w:val="center"/>
        <w:rPr>
          <w:b/>
        </w:rPr>
      </w:pPr>
    </w:p>
    <w:p w:rsidR="002301C8" w:rsidRDefault="002301C8" w:rsidP="002301C8">
      <w:pPr>
        <w:jc w:val="center"/>
        <w:rPr>
          <w:b/>
        </w:rPr>
      </w:pPr>
    </w:p>
    <w:p w:rsidR="002301C8" w:rsidRDefault="002301C8" w:rsidP="002301C8">
      <w:pPr>
        <w:jc w:val="center"/>
        <w:rPr>
          <w:b/>
        </w:rPr>
      </w:pPr>
    </w:p>
    <w:p w:rsidR="002301C8" w:rsidRDefault="002301C8" w:rsidP="002301C8">
      <w:pPr>
        <w:jc w:val="center"/>
        <w:rPr>
          <w:b/>
        </w:rPr>
      </w:pPr>
    </w:p>
    <w:p w:rsidR="002301C8" w:rsidRDefault="002301C8" w:rsidP="002301C8">
      <w:pPr>
        <w:jc w:val="center"/>
        <w:rPr>
          <w:b/>
        </w:rPr>
      </w:pPr>
    </w:p>
    <w:p w:rsidR="002301C8" w:rsidRDefault="002301C8" w:rsidP="002301C8">
      <w:pPr>
        <w:jc w:val="center"/>
        <w:rPr>
          <w:b/>
        </w:rPr>
      </w:pPr>
    </w:p>
    <w:p w:rsidR="002301C8" w:rsidRDefault="002301C8" w:rsidP="002301C8">
      <w:pPr>
        <w:jc w:val="center"/>
        <w:rPr>
          <w:b/>
        </w:rPr>
      </w:pPr>
    </w:p>
    <w:p w:rsidR="002301C8" w:rsidRPr="00F01500" w:rsidRDefault="002301C8" w:rsidP="002301C8">
      <w:pPr>
        <w:jc w:val="center"/>
        <w:rPr>
          <w:b/>
        </w:rPr>
      </w:pPr>
      <w:r w:rsidRPr="00F01500">
        <w:rPr>
          <w:b/>
        </w:rPr>
        <w:t>с.Митлиуриб 2016г.</w:t>
      </w:r>
    </w:p>
    <w:p w:rsidR="002301C8" w:rsidRDefault="002301C8" w:rsidP="00E81D9C">
      <w:pPr>
        <w:jc w:val="right"/>
        <w:rPr>
          <w:b/>
          <w:sz w:val="22"/>
          <w:szCs w:val="22"/>
        </w:rPr>
      </w:pPr>
    </w:p>
    <w:p w:rsidR="00161855" w:rsidRDefault="00161855" w:rsidP="00161855">
      <w:pPr>
        <w:rPr>
          <w:b/>
          <w:sz w:val="22"/>
          <w:szCs w:val="22"/>
        </w:rPr>
      </w:pPr>
    </w:p>
    <w:p w:rsidR="00E81D9C" w:rsidRPr="00E81D9C" w:rsidRDefault="00351537" w:rsidP="00E81D9C">
      <w:pPr>
        <w:jc w:val="right"/>
        <w:rPr>
          <w:b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7795260</wp:posOffset>
            </wp:positionH>
            <wp:positionV relativeFrom="paragraph">
              <wp:posOffset>-476885</wp:posOffset>
            </wp:positionV>
            <wp:extent cx="1510665" cy="1939925"/>
            <wp:effectExtent l="228600" t="0" r="2228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10665" cy="193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1D9C" w:rsidRPr="00E81D9C">
        <w:rPr>
          <w:b/>
          <w:sz w:val="22"/>
          <w:szCs w:val="22"/>
        </w:rPr>
        <w:t xml:space="preserve">. </w:t>
      </w:r>
    </w:p>
    <w:p w:rsidR="00E81D9C" w:rsidRDefault="00E81D9C" w:rsidP="00E81D9C">
      <w:pPr>
        <w:jc w:val="center"/>
        <w:rPr>
          <w:b/>
          <w:sz w:val="28"/>
          <w:szCs w:val="28"/>
        </w:rPr>
      </w:pPr>
    </w:p>
    <w:p w:rsidR="00351537" w:rsidRDefault="00351537" w:rsidP="00E81D9C">
      <w:pPr>
        <w:jc w:val="center"/>
        <w:rPr>
          <w:b/>
          <w:sz w:val="28"/>
          <w:szCs w:val="28"/>
        </w:rPr>
      </w:pPr>
    </w:p>
    <w:p w:rsidR="00351537" w:rsidRDefault="00351537" w:rsidP="00E81D9C">
      <w:pPr>
        <w:jc w:val="center"/>
        <w:rPr>
          <w:b/>
          <w:sz w:val="28"/>
          <w:szCs w:val="28"/>
        </w:rPr>
      </w:pPr>
    </w:p>
    <w:p w:rsidR="00351537" w:rsidRDefault="00351537" w:rsidP="00E81D9C">
      <w:pPr>
        <w:jc w:val="center"/>
        <w:rPr>
          <w:b/>
          <w:sz w:val="28"/>
          <w:szCs w:val="28"/>
        </w:rPr>
      </w:pPr>
    </w:p>
    <w:p w:rsidR="00AD7C98" w:rsidRPr="00E81D9C" w:rsidRDefault="00AD7C98" w:rsidP="00E81D9C">
      <w:pPr>
        <w:jc w:val="center"/>
        <w:rPr>
          <w:b/>
          <w:sz w:val="28"/>
          <w:szCs w:val="28"/>
        </w:rPr>
      </w:pPr>
      <w:r w:rsidRPr="00E81D9C">
        <w:rPr>
          <w:b/>
          <w:sz w:val="28"/>
          <w:szCs w:val="28"/>
        </w:rPr>
        <w:t>План мероприятий («Дорожная карта»)</w:t>
      </w:r>
    </w:p>
    <w:p w:rsidR="00AD7C98" w:rsidRPr="00E81D9C" w:rsidRDefault="00AD7C98" w:rsidP="00E81D9C">
      <w:pPr>
        <w:jc w:val="center"/>
        <w:rPr>
          <w:b/>
          <w:sz w:val="28"/>
          <w:szCs w:val="28"/>
        </w:rPr>
      </w:pPr>
      <w:r w:rsidRPr="00E81D9C">
        <w:rPr>
          <w:b/>
          <w:sz w:val="28"/>
          <w:szCs w:val="28"/>
        </w:rPr>
        <w:t xml:space="preserve">По повышению значений показателей доступности для инвалидов объектов и услуг </w:t>
      </w:r>
      <w:r w:rsidR="00E81D9C">
        <w:rPr>
          <w:b/>
          <w:sz w:val="28"/>
          <w:szCs w:val="28"/>
        </w:rPr>
        <w:t xml:space="preserve">                                                                    </w:t>
      </w:r>
      <w:r w:rsidRPr="00E81D9C">
        <w:rPr>
          <w:b/>
          <w:sz w:val="28"/>
          <w:szCs w:val="28"/>
        </w:rPr>
        <w:t>в МКОУ «Митлиурибская ООШ»</w:t>
      </w:r>
    </w:p>
    <w:p w:rsidR="00161855" w:rsidRDefault="00161855" w:rsidP="00E81D9C">
      <w:pPr>
        <w:rPr>
          <w:b/>
          <w:sz w:val="28"/>
          <w:szCs w:val="28"/>
        </w:rPr>
      </w:pPr>
    </w:p>
    <w:p w:rsidR="00AD7C98" w:rsidRPr="00E81D9C" w:rsidRDefault="00161855" w:rsidP="00E81D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AD7C98" w:rsidRPr="00E81D9C">
        <w:rPr>
          <w:b/>
          <w:sz w:val="28"/>
          <w:szCs w:val="28"/>
        </w:rPr>
        <w:t>Обоснование целей обеспечения доступности для инвалидов :</w:t>
      </w:r>
    </w:p>
    <w:p w:rsidR="00161855" w:rsidRDefault="00161855" w:rsidP="00C8299F">
      <w:pPr>
        <w:jc w:val="both"/>
        <w:rPr>
          <w:sz w:val="28"/>
          <w:szCs w:val="28"/>
        </w:rPr>
      </w:pPr>
    </w:p>
    <w:p w:rsidR="00AD7C98" w:rsidRDefault="00AD7C98" w:rsidP="00C8299F">
      <w:pPr>
        <w:jc w:val="both"/>
        <w:rPr>
          <w:sz w:val="28"/>
          <w:szCs w:val="28"/>
        </w:rPr>
      </w:pPr>
      <w:r>
        <w:rPr>
          <w:sz w:val="28"/>
          <w:szCs w:val="28"/>
        </w:rPr>
        <w:t>«Дорожная карта» разработана в целях реализации пункта 1 части 4 статьи 26 Федерального закона от 01.12.2014 года № 419-ФЗ «</w:t>
      </w:r>
      <w:r w:rsidR="00E81D9C">
        <w:rPr>
          <w:sz w:val="28"/>
          <w:szCs w:val="28"/>
        </w:rPr>
        <w:t>О внесении изме</w:t>
      </w:r>
      <w:r>
        <w:rPr>
          <w:sz w:val="28"/>
          <w:szCs w:val="28"/>
        </w:rPr>
        <w:t>нений в отдельные законодательные акты Российской Ф</w:t>
      </w:r>
      <w:r w:rsidR="00E81D9C">
        <w:rPr>
          <w:sz w:val="28"/>
          <w:szCs w:val="28"/>
        </w:rPr>
        <w:t>едерации по вопросам со</w:t>
      </w:r>
      <w:r>
        <w:rPr>
          <w:sz w:val="28"/>
          <w:szCs w:val="28"/>
        </w:rPr>
        <w:t>циальной защиты инвалидов в связи с ратификацией Конвенции о правах инвалидов» и направлена на повышение значений показателей доступности для инвалидов объектов и услуг в сфере образования, предоставления мер социальной поддержки ин</w:t>
      </w:r>
      <w:r w:rsidR="00E81D9C">
        <w:rPr>
          <w:sz w:val="28"/>
          <w:szCs w:val="28"/>
        </w:rPr>
        <w:t>валидам с.Митлиуриб.</w:t>
      </w:r>
    </w:p>
    <w:p w:rsidR="00AD7C98" w:rsidRDefault="00AD7C98" w:rsidP="00C829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Проведенный анализ показал , что здание образовательного учреждения </w:t>
      </w:r>
      <w:r w:rsidR="00161855">
        <w:rPr>
          <w:sz w:val="28"/>
          <w:szCs w:val="28"/>
        </w:rPr>
        <w:t xml:space="preserve">не </w:t>
      </w:r>
      <w:r>
        <w:rPr>
          <w:sz w:val="28"/>
          <w:szCs w:val="28"/>
        </w:rPr>
        <w:t>отвечает всем требованиям доступности для инвалидов. Наиболее уязвимыми являются четыре основные категории инвалидов, в том числе детей инвалидов : Инвалиды с нарушением опорно-двигательного аппарата, в том числе инвалиды, передвигающиеся на креслах- колясках, инвалиды с нарушением слуха, инвалиды с нарушением зрения.</w:t>
      </w:r>
    </w:p>
    <w:p w:rsidR="00AD7C98" w:rsidRDefault="00AD7C98" w:rsidP="00C8299F">
      <w:pPr>
        <w:jc w:val="both"/>
        <w:rPr>
          <w:sz w:val="28"/>
          <w:szCs w:val="28"/>
        </w:rPr>
      </w:pPr>
    </w:p>
    <w:p w:rsidR="00AD7C98" w:rsidRDefault="00AD7C98" w:rsidP="00C829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школе обучается 0 детей – инвалидов ,  из них 0 на дому , в том числе 0 дистанционно, по адаптированной образовательной программе 0 . Совместимое обучение с другими учащимися проходят 0 детей – инвалидов (о) </w:t>
      </w:r>
    </w:p>
    <w:p w:rsidR="00E81D9C" w:rsidRDefault="00AD7C98" w:rsidP="00C8299F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Целью разработки «Дорожной карты» является обеспечение беспре</w:t>
      </w:r>
      <w:r w:rsidR="00E81D9C">
        <w:rPr>
          <w:sz w:val="28"/>
          <w:szCs w:val="28"/>
        </w:rPr>
        <w:t xml:space="preserve">пятственного доступа к приоритетным объектам и услугам в приоритетных сферах жизнедеятельности инвалидов и других маломобильных групп населения </w:t>
      </w:r>
    </w:p>
    <w:p w:rsidR="00C8299F" w:rsidRDefault="00E81D9C" w:rsidP="00C829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«Дорожной карты» направлена на повышение возможности инвалидов вести независимый образ жизни, всесторонне участвовать во всех аспектах жизни в соответствии с положениями </w:t>
      </w:r>
      <w:r w:rsidR="00C8299F">
        <w:rPr>
          <w:sz w:val="28"/>
          <w:szCs w:val="28"/>
        </w:rPr>
        <w:t xml:space="preserve"> Конвенции о правах инвалидов;</w:t>
      </w:r>
    </w:p>
    <w:p w:rsidR="00C8299F" w:rsidRDefault="00C8299F" w:rsidP="00C829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проведение паспортизации , принятие и реализация решений о сроках поэтапного повышения значений показателей их доступности до уровня требований, предусмотренных законодательством Российской Федерации          </w:t>
      </w:r>
      <w:r>
        <w:rPr>
          <w:sz w:val="28"/>
          <w:szCs w:val="28"/>
        </w:rPr>
        <w:tab/>
        <w:t>оснащение объектов приспособлениями, средствами и источниками информации в доступной форме, позволяющими обеспечить доступность для инвалидов предоставляемых на них услуг;</w:t>
      </w:r>
    </w:p>
    <w:p w:rsidR="00C8299F" w:rsidRDefault="00C8299F" w:rsidP="00C829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проведение  обучения работников ОУ, предоставляющих услуги инвалидам, по вопросам, связанным с обеспечением их доступности и с оказанием им необходимой помощи.</w:t>
      </w:r>
    </w:p>
    <w:p w:rsidR="00C8299F" w:rsidRDefault="00C8299F" w:rsidP="00C8299F">
      <w:pPr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ab/>
        <w:t>Мероприятия по достижению целей доступности для инвалидов объектов и услуг:</w:t>
      </w:r>
    </w:p>
    <w:p w:rsidR="00C8299F" w:rsidRDefault="00C8299F" w:rsidP="00C8299F">
      <w:pPr>
        <w:jc w:val="both"/>
        <w:rPr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</w:rPr>
        <w:t xml:space="preserve">          </w:t>
      </w:r>
      <w:r>
        <w:rPr>
          <w:bCs/>
          <w:color w:val="000000"/>
          <w:sz w:val="28"/>
          <w:szCs w:val="28"/>
        </w:rPr>
        <w:t xml:space="preserve">совершенствование нормативной правовой базы; </w:t>
      </w:r>
    </w:p>
    <w:p w:rsidR="00C8299F" w:rsidRDefault="00C8299F" w:rsidP="00C8299F">
      <w:pPr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en-US"/>
        </w:rPr>
        <w:t>обучение специалистов,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(доступа к ним).</w:t>
      </w:r>
    </w:p>
    <w:p w:rsidR="00C8299F" w:rsidRDefault="00C8299F" w:rsidP="00C829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Создание  универсальной  безбарьерной среды для инклюзивного образования инвалидов.</w:t>
      </w:r>
    </w:p>
    <w:p w:rsidR="00C8299F" w:rsidRDefault="00C8299F" w:rsidP="00C829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Сроки реализации «дорожной карты»: 2016-2018 годы.</w:t>
      </w:r>
    </w:p>
    <w:p w:rsidR="00C8299F" w:rsidRDefault="00C8299F" w:rsidP="00C8299F">
      <w:pPr>
        <w:jc w:val="both"/>
        <w:rPr>
          <w:sz w:val="28"/>
          <w:szCs w:val="28"/>
        </w:rPr>
      </w:pPr>
    </w:p>
    <w:p w:rsidR="00D13BA1" w:rsidRDefault="00D13BA1" w:rsidP="00D13BA1">
      <w:pPr>
        <w:jc w:val="both"/>
        <w:rPr>
          <w:sz w:val="28"/>
          <w:szCs w:val="28"/>
        </w:rPr>
      </w:pPr>
    </w:p>
    <w:p w:rsidR="00D13BA1" w:rsidRDefault="00D13BA1" w:rsidP="00D13BA1">
      <w:pPr>
        <w:jc w:val="both"/>
        <w:rPr>
          <w:sz w:val="28"/>
          <w:szCs w:val="28"/>
        </w:rPr>
      </w:pPr>
    </w:p>
    <w:p w:rsidR="00D13BA1" w:rsidRDefault="00D13BA1" w:rsidP="00D13BA1">
      <w:pPr>
        <w:jc w:val="both"/>
        <w:rPr>
          <w:sz w:val="28"/>
          <w:szCs w:val="28"/>
        </w:rPr>
      </w:pPr>
    </w:p>
    <w:p w:rsidR="00D13BA1" w:rsidRDefault="00D13BA1" w:rsidP="00D13BA1">
      <w:pPr>
        <w:jc w:val="both"/>
        <w:rPr>
          <w:sz w:val="28"/>
          <w:szCs w:val="28"/>
        </w:rPr>
      </w:pPr>
    </w:p>
    <w:p w:rsidR="00D13BA1" w:rsidRDefault="00D13BA1" w:rsidP="00D13BA1">
      <w:pPr>
        <w:jc w:val="both"/>
        <w:rPr>
          <w:sz w:val="28"/>
          <w:szCs w:val="28"/>
        </w:rPr>
      </w:pPr>
    </w:p>
    <w:p w:rsidR="00D13BA1" w:rsidRDefault="00D13BA1" w:rsidP="00D13BA1">
      <w:pPr>
        <w:jc w:val="both"/>
        <w:rPr>
          <w:sz w:val="28"/>
          <w:szCs w:val="28"/>
        </w:rPr>
      </w:pPr>
    </w:p>
    <w:p w:rsidR="00D13BA1" w:rsidRDefault="00D13BA1" w:rsidP="00D13BA1">
      <w:pPr>
        <w:jc w:val="both"/>
        <w:rPr>
          <w:sz w:val="28"/>
          <w:szCs w:val="28"/>
        </w:rPr>
      </w:pPr>
    </w:p>
    <w:p w:rsidR="00D13BA1" w:rsidRDefault="00D13BA1" w:rsidP="00D13BA1">
      <w:pPr>
        <w:jc w:val="both"/>
        <w:rPr>
          <w:sz w:val="28"/>
          <w:szCs w:val="28"/>
        </w:rPr>
      </w:pPr>
    </w:p>
    <w:p w:rsidR="00D13BA1" w:rsidRDefault="00D13BA1" w:rsidP="00D13BA1">
      <w:pPr>
        <w:jc w:val="both"/>
        <w:rPr>
          <w:sz w:val="28"/>
          <w:szCs w:val="28"/>
        </w:rPr>
      </w:pPr>
    </w:p>
    <w:p w:rsidR="00D13BA1" w:rsidRDefault="00D13BA1" w:rsidP="00D13BA1">
      <w:pPr>
        <w:jc w:val="both"/>
        <w:rPr>
          <w:sz w:val="28"/>
          <w:szCs w:val="28"/>
        </w:rPr>
      </w:pPr>
    </w:p>
    <w:p w:rsidR="00D13BA1" w:rsidRDefault="00D13BA1" w:rsidP="00D13BA1">
      <w:pPr>
        <w:jc w:val="both"/>
        <w:rPr>
          <w:sz w:val="28"/>
          <w:szCs w:val="28"/>
        </w:rPr>
      </w:pPr>
    </w:p>
    <w:p w:rsidR="00D13BA1" w:rsidRDefault="00D13BA1" w:rsidP="00D13BA1">
      <w:pPr>
        <w:jc w:val="both"/>
        <w:rPr>
          <w:sz w:val="28"/>
          <w:szCs w:val="28"/>
        </w:rPr>
      </w:pPr>
    </w:p>
    <w:p w:rsidR="00D13BA1" w:rsidRDefault="00D13BA1" w:rsidP="00D13BA1">
      <w:pPr>
        <w:jc w:val="both"/>
        <w:rPr>
          <w:sz w:val="28"/>
          <w:szCs w:val="28"/>
        </w:rPr>
      </w:pPr>
    </w:p>
    <w:p w:rsidR="00D13BA1" w:rsidRDefault="00D13BA1" w:rsidP="00D13BA1">
      <w:pPr>
        <w:jc w:val="both"/>
        <w:rPr>
          <w:sz w:val="28"/>
          <w:szCs w:val="28"/>
        </w:rPr>
      </w:pPr>
    </w:p>
    <w:p w:rsidR="00D13BA1" w:rsidRDefault="00D13BA1" w:rsidP="00D13BA1">
      <w:pPr>
        <w:jc w:val="both"/>
        <w:rPr>
          <w:sz w:val="28"/>
          <w:szCs w:val="28"/>
        </w:rPr>
      </w:pPr>
    </w:p>
    <w:p w:rsidR="00D13BA1" w:rsidRDefault="00D13BA1" w:rsidP="00D13BA1">
      <w:pPr>
        <w:jc w:val="both"/>
        <w:rPr>
          <w:sz w:val="28"/>
          <w:szCs w:val="28"/>
        </w:rPr>
      </w:pPr>
    </w:p>
    <w:p w:rsidR="00D13BA1" w:rsidRDefault="00D13BA1" w:rsidP="00D13BA1">
      <w:pPr>
        <w:jc w:val="both"/>
        <w:rPr>
          <w:sz w:val="28"/>
          <w:szCs w:val="28"/>
        </w:rPr>
      </w:pPr>
    </w:p>
    <w:p w:rsidR="00D13BA1" w:rsidRDefault="00D13BA1" w:rsidP="00D13BA1">
      <w:pPr>
        <w:jc w:val="both"/>
        <w:rPr>
          <w:sz w:val="28"/>
          <w:szCs w:val="28"/>
        </w:rPr>
      </w:pPr>
    </w:p>
    <w:p w:rsidR="00D13BA1" w:rsidRDefault="00D13BA1" w:rsidP="00D13BA1">
      <w:pPr>
        <w:jc w:val="both"/>
        <w:rPr>
          <w:sz w:val="28"/>
          <w:szCs w:val="28"/>
        </w:rPr>
      </w:pPr>
    </w:p>
    <w:p w:rsidR="00D13BA1" w:rsidRDefault="00D13BA1" w:rsidP="00D13BA1">
      <w:pPr>
        <w:jc w:val="both"/>
        <w:rPr>
          <w:sz w:val="28"/>
          <w:szCs w:val="28"/>
        </w:rPr>
      </w:pPr>
    </w:p>
    <w:p w:rsidR="00E81D9C" w:rsidRDefault="00E81D9C" w:rsidP="00D13BA1">
      <w:pPr>
        <w:jc w:val="both"/>
        <w:rPr>
          <w:sz w:val="28"/>
          <w:szCs w:val="28"/>
        </w:rPr>
      </w:pPr>
    </w:p>
    <w:p w:rsidR="00D13BA1" w:rsidRDefault="00D13BA1" w:rsidP="00D13BA1">
      <w:pPr>
        <w:jc w:val="both"/>
        <w:rPr>
          <w:sz w:val="28"/>
          <w:szCs w:val="28"/>
        </w:rPr>
      </w:pPr>
    </w:p>
    <w:p w:rsidR="00D13BA1" w:rsidRPr="00D26F1F" w:rsidRDefault="00D13BA1" w:rsidP="00D13BA1">
      <w:pPr>
        <w:jc w:val="both"/>
        <w:rPr>
          <w:sz w:val="28"/>
          <w:szCs w:val="28"/>
        </w:rPr>
      </w:pPr>
    </w:p>
    <w:p w:rsidR="00D13BA1" w:rsidRPr="00D26F1F" w:rsidRDefault="00D13BA1" w:rsidP="00D13BA1">
      <w:pPr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Показатели доступности для инвалидов объектов и услуг МКОУ «Митлиурибская  основная  общеобразовательная  школа»</w:t>
      </w:r>
    </w:p>
    <w:p w:rsidR="00D13BA1" w:rsidRDefault="00D13BA1" w:rsidP="00D13BA1">
      <w:pPr>
        <w:jc w:val="center"/>
      </w:pPr>
      <w:r>
        <w:rPr>
          <w:b/>
          <w:sz w:val="28"/>
          <w:szCs w:val="28"/>
          <w:vertAlign w:val="superscript"/>
        </w:rPr>
        <w:t>(Наименование ОУ)</w:t>
      </w:r>
    </w:p>
    <w:tbl>
      <w:tblPr>
        <w:tblW w:w="0" w:type="auto"/>
        <w:tblInd w:w="-5" w:type="dxa"/>
        <w:tblLayout w:type="fixed"/>
        <w:tblCellMar>
          <w:left w:w="113" w:type="dxa"/>
        </w:tblCellMar>
        <w:tblLook w:val="0000"/>
      </w:tblPr>
      <w:tblGrid>
        <w:gridCol w:w="645"/>
        <w:gridCol w:w="4170"/>
        <w:gridCol w:w="1090"/>
        <w:gridCol w:w="991"/>
        <w:gridCol w:w="991"/>
        <w:gridCol w:w="993"/>
        <w:gridCol w:w="991"/>
        <w:gridCol w:w="991"/>
        <w:gridCol w:w="1378"/>
        <w:gridCol w:w="2606"/>
      </w:tblGrid>
      <w:tr w:rsidR="00D13BA1" w:rsidTr="00367562"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>№ п\п</w:t>
            </w:r>
          </w:p>
        </w:tc>
        <w:tc>
          <w:tcPr>
            <w:tcW w:w="4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>Наименование показателей доступности для инвалидов объектов и услуг</w:t>
            </w:r>
          </w:p>
        </w:tc>
        <w:tc>
          <w:tcPr>
            <w:tcW w:w="7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>Ожидаемые результаты повышения значений показателей доступности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>Должностное лицо, организации, ответственное за мониторинг и достижение запланированных значений показателей доступности управления, организации</w:t>
            </w:r>
          </w:p>
        </w:tc>
      </w:tr>
      <w:tr w:rsidR="00D13BA1" w:rsidTr="00367562"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snapToGrid w:val="0"/>
              <w:jc w:val="center"/>
            </w:pPr>
          </w:p>
        </w:tc>
        <w:tc>
          <w:tcPr>
            <w:tcW w:w="4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snapToGrid w:val="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>Единица измерения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>2016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>2017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>2018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>2019 год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>2020 год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>директор</w:t>
            </w:r>
          </w:p>
        </w:tc>
      </w:tr>
      <w:tr w:rsidR="00D13BA1" w:rsidTr="00367562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1.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autoSpaceDE w:val="0"/>
              <w:spacing w:line="276" w:lineRule="auto"/>
              <w:ind w:firstLine="22"/>
            </w:pPr>
            <w:r>
              <w:rPr>
                <w:rFonts w:eastAsia="Calibri"/>
                <w:lang w:eastAsia="en-US"/>
              </w:rPr>
              <w:t>Доля  детей-инвалидов от 3 до 7 лет, посещающих дошкольные образовательные учреждения, от общего числа детей-инвалидов от 3 до 7 лет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>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>0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BA1" w:rsidRPr="003C0023" w:rsidRDefault="00D13BA1" w:rsidP="00367562">
            <w:pPr>
              <w:snapToGrid w:val="0"/>
              <w:jc w:val="center"/>
            </w:pPr>
            <w:r>
              <w:t xml:space="preserve">Директор  О.М.Ибрагимов </w:t>
            </w:r>
          </w:p>
        </w:tc>
      </w:tr>
      <w:tr w:rsidR="00D13BA1" w:rsidTr="00367562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2.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autoSpaceDE w:val="0"/>
              <w:spacing w:line="276" w:lineRule="auto"/>
              <w:ind w:firstLine="22"/>
            </w:pPr>
            <w:r>
              <w:rPr>
                <w:rFonts w:eastAsia="Calibri"/>
                <w:lang w:eastAsia="en-US"/>
              </w:rPr>
              <w:t xml:space="preserve">Доля  детей-инвалидов , посещающих  образовательные учреждения, от общего числа детей-инвалидов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>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>0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BA1" w:rsidRPr="003C0023" w:rsidRDefault="00D13BA1" w:rsidP="00367562">
            <w:pPr>
              <w:snapToGrid w:val="0"/>
              <w:jc w:val="center"/>
            </w:pPr>
            <w:r>
              <w:t xml:space="preserve">Директор  О.М.Ибрагимов </w:t>
            </w:r>
          </w:p>
        </w:tc>
      </w:tr>
      <w:tr w:rsidR="00D13BA1" w:rsidTr="00367562"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3</w:t>
            </w:r>
          </w:p>
        </w:tc>
        <w:tc>
          <w:tcPr>
            <w:tcW w:w="4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autoSpaceDE w:val="0"/>
              <w:spacing w:line="276" w:lineRule="auto"/>
              <w:ind w:firstLine="2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Доля  детей-инвалидов , получающих образовательные услуги: </w:t>
            </w:r>
          </w:p>
          <w:p w:rsidR="00D13BA1" w:rsidRDefault="00D13BA1" w:rsidP="00367562">
            <w:pPr>
              <w:autoSpaceDE w:val="0"/>
              <w:spacing w:line="276" w:lineRule="auto"/>
              <w:ind w:firstLine="2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 на дому</w:t>
            </w:r>
          </w:p>
          <w:p w:rsidR="00D13BA1" w:rsidRDefault="00D13BA1" w:rsidP="00367562">
            <w:pPr>
              <w:autoSpaceDE w:val="0"/>
              <w:spacing w:line="276" w:lineRule="auto"/>
              <w:ind w:firstLine="22"/>
            </w:pPr>
            <w:r>
              <w:rPr>
                <w:rFonts w:eastAsia="Calibri"/>
                <w:lang w:eastAsia="en-US"/>
              </w:rPr>
              <w:t>- дистанционно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snapToGrid w:val="0"/>
              <w:jc w:val="center"/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>0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>0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BA1" w:rsidRPr="003C0023" w:rsidRDefault="00D13BA1" w:rsidP="00367562">
            <w:pPr>
              <w:snapToGrid w:val="0"/>
              <w:jc w:val="center"/>
            </w:pPr>
            <w:r>
              <w:t xml:space="preserve">Директор  О.М.Ибрагимов </w:t>
            </w:r>
          </w:p>
        </w:tc>
      </w:tr>
      <w:tr w:rsidR="00D13BA1" w:rsidTr="00367562"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4</w:t>
            </w:r>
          </w:p>
        </w:tc>
        <w:tc>
          <w:tcPr>
            <w:tcW w:w="4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autoSpaceDE w:val="0"/>
              <w:spacing w:line="276" w:lineRule="auto"/>
              <w:ind w:firstLine="22"/>
            </w:pPr>
            <w:r>
              <w:rPr>
                <w:rFonts w:eastAsia="Calibri"/>
                <w:lang w:eastAsia="en-US"/>
              </w:rPr>
              <w:t>Доля  детей-инвалидов , посещающих  кружки при ОУ, от общего числа детей-инвалидов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snapToGrid w:val="0"/>
              <w:jc w:val="center"/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>0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>0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BA1" w:rsidRPr="003C0023" w:rsidRDefault="00D13BA1" w:rsidP="00367562">
            <w:pPr>
              <w:snapToGrid w:val="0"/>
              <w:jc w:val="center"/>
            </w:pPr>
            <w:r>
              <w:t xml:space="preserve">Директор  О.М.Ибрагимов </w:t>
            </w:r>
          </w:p>
        </w:tc>
      </w:tr>
      <w:tr w:rsidR="00D13BA1" w:rsidTr="00367562"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5</w:t>
            </w:r>
          </w:p>
        </w:tc>
        <w:tc>
          <w:tcPr>
            <w:tcW w:w="4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autoSpaceDE w:val="0"/>
              <w:spacing w:line="276" w:lineRule="auto"/>
              <w:ind w:firstLine="22"/>
            </w:pPr>
            <w:r>
              <w:rPr>
                <w:rFonts w:eastAsia="Calibri"/>
                <w:lang w:eastAsia="en-US"/>
              </w:rPr>
              <w:t>Доля педработников ОУ, прошедших обучение по вопросам, связанным с особенностями предоставления услуг инвалидам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snapToGrid w:val="0"/>
              <w:jc w:val="center"/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>0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>0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BA1" w:rsidRPr="003C0023" w:rsidRDefault="00D13BA1" w:rsidP="00367562">
            <w:pPr>
              <w:snapToGrid w:val="0"/>
              <w:jc w:val="center"/>
            </w:pPr>
            <w:r>
              <w:t xml:space="preserve">Директор  О.М.Ибрагимов </w:t>
            </w:r>
          </w:p>
        </w:tc>
      </w:tr>
    </w:tbl>
    <w:p w:rsidR="00D13BA1" w:rsidRPr="00D26F1F" w:rsidRDefault="00D13BA1" w:rsidP="00D13BA1">
      <w:pPr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Перечень мероприятий, реализуемых для достижения запланированных значений показателей доступности для инвалидов в МКОУ «Митлиурибская  основная  общеобразовательная  школа»</w:t>
      </w:r>
    </w:p>
    <w:p w:rsidR="00D13BA1" w:rsidRDefault="00D13BA1" w:rsidP="00D13BA1">
      <w:pPr>
        <w:jc w:val="center"/>
      </w:pPr>
      <w:r>
        <w:rPr>
          <w:b/>
          <w:sz w:val="28"/>
          <w:szCs w:val="28"/>
          <w:vertAlign w:val="superscript"/>
        </w:rPr>
        <w:t xml:space="preserve">                                (Наименование ОУ)</w:t>
      </w:r>
    </w:p>
    <w:tbl>
      <w:tblPr>
        <w:tblW w:w="0" w:type="auto"/>
        <w:tblInd w:w="-5" w:type="dxa"/>
        <w:tblLayout w:type="fixed"/>
        <w:tblCellMar>
          <w:left w:w="113" w:type="dxa"/>
        </w:tblCellMar>
        <w:tblLook w:val="0000"/>
      </w:tblPr>
      <w:tblGrid>
        <w:gridCol w:w="533"/>
        <w:gridCol w:w="4395"/>
        <w:gridCol w:w="2462"/>
        <w:gridCol w:w="2084"/>
        <w:gridCol w:w="1701"/>
        <w:gridCol w:w="3620"/>
      </w:tblGrid>
      <w:tr w:rsidR="00D13BA1" w:rsidTr="0036756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>№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>Нормативно правовой акт (программа), иной документ, которым предусмотрено проведения мероприятия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>Ответственные исполнители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>Срок реализации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>Ожидаемый результат</w:t>
            </w:r>
          </w:p>
        </w:tc>
      </w:tr>
      <w:tr w:rsidR="00D13BA1" w:rsidTr="0036756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r>
              <w:t>Провести обследование действующих помещений, в которых гражданам предоставляются социальные услуги, на соответствие требований действующих строительных норм и правил. Внести изменения в паспорта доступности.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 xml:space="preserve">Приказ </w:t>
            </w:r>
            <w:r>
              <w:rPr>
                <w:sz w:val="20"/>
                <w:szCs w:val="20"/>
              </w:rPr>
              <w:t>Отдел  образования МР   «Шамильский  район»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 xml:space="preserve">Директор  О.М.Ибрагимов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>2015 год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both"/>
            </w:pPr>
            <w:r>
              <w:t xml:space="preserve">Увеличение доли инвалидов, получивших услуги </w:t>
            </w:r>
          </w:p>
        </w:tc>
      </w:tr>
      <w:tr w:rsidR="00D13BA1" w:rsidTr="0036756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r>
              <w:t>Установка кнопки вызова персонала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>Республиканская программа «Доступная среда на 2016 – 2020 годы»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 xml:space="preserve">Директор  О.М.Ибрагимов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>2016-2017 год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both"/>
            </w:pPr>
            <w:r>
              <w:t xml:space="preserve">Увеличение доли инвалидов, получивших услуги </w:t>
            </w:r>
          </w:p>
        </w:tc>
      </w:tr>
      <w:tr w:rsidR="00D13BA1" w:rsidTr="0036756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r>
              <w:rPr>
                <w:rFonts w:eastAsia="Calibri"/>
                <w:lang w:eastAsia="en-US"/>
              </w:rPr>
              <w:t>Назначение ответственных за сопровождение инвалидов, имеющих стойкие расстройства функции зрения и самостоятельного передвижения, и оказания им помощи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snapToGrid w:val="0"/>
              <w:jc w:val="center"/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D26F1F" w:rsidRDefault="00D13BA1" w:rsidP="00367562">
            <w:pPr>
              <w:snapToGrid w:val="0"/>
              <w:jc w:val="center"/>
            </w:pPr>
            <w:r>
              <w:t xml:space="preserve">Директор  О.М.Ибрагимов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>2017 год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both"/>
            </w:pPr>
            <w:r>
              <w:t>Увеличение доли инвалидов,  получивших услуги</w:t>
            </w:r>
          </w:p>
        </w:tc>
      </w:tr>
      <w:tr w:rsidR="00D13BA1" w:rsidTr="0036756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autoSpaceDE w:val="0"/>
            </w:pPr>
            <w:r>
              <w:t>Подготовка, переподготовка и повышение квалификации кадров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>Республиканская программа «Доступная среда на 2016 – 2020 годы»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Pr="003C0023" w:rsidRDefault="00D13BA1" w:rsidP="00367562">
            <w:pPr>
              <w:snapToGrid w:val="0"/>
              <w:jc w:val="center"/>
            </w:pPr>
            <w:r>
              <w:t>Директор  О.М.Ибрагимов.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BA1" w:rsidRDefault="00D13BA1" w:rsidP="00367562">
            <w:pPr>
              <w:jc w:val="center"/>
            </w:pPr>
            <w:r>
              <w:t>2016-2020 годы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BA1" w:rsidRDefault="00D13BA1" w:rsidP="00367562">
            <w:r>
              <w:t>Увеличение доли сотрудников , прошедших обучение (инструктирование) по вопросам, связанным с особенностями представления услуг инвалидам в зависимости от стойких расстройств функций организма (зрения, слуха, опорно-двигательного аппарата), от общего числа работников данной организации</w:t>
            </w:r>
          </w:p>
        </w:tc>
      </w:tr>
    </w:tbl>
    <w:p w:rsidR="00D13BA1" w:rsidRDefault="00D13BA1" w:rsidP="00D13BA1">
      <w:pPr>
        <w:jc w:val="center"/>
        <w:rPr>
          <w:sz w:val="28"/>
          <w:szCs w:val="28"/>
        </w:rPr>
      </w:pPr>
    </w:p>
    <w:p w:rsidR="00D13BA1" w:rsidRDefault="00D13BA1" w:rsidP="00D13BA1">
      <w:pPr>
        <w:jc w:val="both"/>
        <w:rPr>
          <w:sz w:val="28"/>
          <w:szCs w:val="28"/>
        </w:rPr>
      </w:pPr>
    </w:p>
    <w:p w:rsidR="00D13BA1" w:rsidRDefault="00D13BA1" w:rsidP="00D13BA1">
      <w:pPr>
        <w:ind w:right="-314"/>
        <w:jc w:val="center"/>
        <w:rPr>
          <w:b/>
        </w:rPr>
      </w:pPr>
    </w:p>
    <w:p w:rsidR="00D13BA1" w:rsidRDefault="00D13BA1" w:rsidP="00D13BA1">
      <w:pPr>
        <w:ind w:right="-314"/>
        <w:jc w:val="center"/>
        <w:rPr>
          <w:b/>
        </w:rPr>
      </w:pPr>
    </w:p>
    <w:p w:rsidR="00D13BA1" w:rsidRDefault="00D13BA1" w:rsidP="00D13BA1">
      <w:pPr>
        <w:ind w:right="-314"/>
        <w:jc w:val="center"/>
        <w:rPr>
          <w:b/>
        </w:rPr>
      </w:pPr>
    </w:p>
    <w:p w:rsidR="00D13BA1" w:rsidRDefault="00D13BA1" w:rsidP="00D13BA1">
      <w:pPr>
        <w:ind w:right="-314"/>
        <w:jc w:val="center"/>
        <w:rPr>
          <w:b/>
        </w:rPr>
      </w:pPr>
    </w:p>
    <w:p w:rsidR="00D13BA1" w:rsidRDefault="00D13BA1" w:rsidP="00D13BA1">
      <w:pPr>
        <w:ind w:right="-314"/>
        <w:jc w:val="center"/>
        <w:rPr>
          <w:b/>
        </w:rPr>
      </w:pPr>
    </w:p>
    <w:p w:rsidR="00D13BA1" w:rsidRDefault="00D13BA1" w:rsidP="00D13BA1">
      <w:pPr>
        <w:ind w:right="-314"/>
        <w:jc w:val="center"/>
        <w:rPr>
          <w:b/>
        </w:rPr>
      </w:pPr>
    </w:p>
    <w:p w:rsidR="00D13BA1" w:rsidRDefault="00D13BA1" w:rsidP="00D13BA1">
      <w:pPr>
        <w:ind w:right="-314"/>
        <w:jc w:val="center"/>
        <w:rPr>
          <w:b/>
        </w:rPr>
      </w:pPr>
    </w:p>
    <w:p w:rsidR="00D13BA1" w:rsidRDefault="00D13BA1" w:rsidP="00D13BA1">
      <w:pPr>
        <w:ind w:right="-314"/>
        <w:jc w:val="center"/>
        <w:rPr>
          <w:b/>
        </w:rPr>
      </w:pPr>
    </w:p>
    <w:p w:rsidR="00D13BA1" w:rsidRDefault="00D13BA1" w:rsidP="00D13BA1">
      <w:pPr>
        <w:ind w:right="-314"/>
        <w:jc w:val="center"/>
        <w:rPr>
          <w:b/>
        </w:rPr>
      </w:pPr>
    </w:p>
    <w:p w:rsidR="00D13BA1" w:rsidRDefault="00D13BA1" w:rsidP="00D13BA1">
      <w:pPr>
        <w:ind w:right="-314"/>
        <w:jc w:val="center"/>
        <w:rPr>
          <w:b/>
        </w:rPr>
      </w:pPr>
    </w:p>
    <w:p w:rsidR="00D13BA1" w:rsidRDefault="00D13BA1" w:rsidP="00D13BA1">
      <w:pPr>
        <w:ind w:right="-314"/>
        <w:jc w:val="center"/>
        <w:rPr>
          <w:b/>
        </w:rPr>
      </w:pPr>
    </w:p>
    <w:p w:rsidR="00D13BA1" w:rsidRDefault="00D13BA1" w:rsidP="00D13BA1">
      <w:pPr>
        <w:ind w:right="-314"/>
        <w:jc w:val="center"/>
        <w:rPr>
          <w:b/>
        </w:rPr>
      </w:pPr>
    </w:p>
    <w:p w:rsidR="00D13BA1" w:rsidRDefault="00D13BA1" w:rsidP="00D13BA1">
      <w:pPr>
        <w:ind w:right="-314"/>
        <w:jc w:val="center"/>
        <w:rPr>
          <w:b/>
        </w:rPr>
      </w:pPr>
    </w:p>
    <w:p w:rsidR="00D13BA1" w:rsidRDefault="00D13BA1" w:rsidP="00D13BA1">
      <w:pPr>
        <w:ind w:right="-314"/>
        <w:jc w:val="center"/>
        <w:rPr>
          <w:b/>
        </w:rPr>
      </w:pPr>
    </w:p>
    <w:p w:rsidR="00D13BA1" w:rsidRDefault="00D13BA1" w:rsidP="00D13BA1">
      <w:pPr>
        <w:ind w:right="-314"/>
        <w:jc w:val="center"/>
        <w:rPr>
          <w:b/>
        </w:rPr>
      </w:pPr>
    </w:p>
    <w:p w:rsidR="00D13BA1" w:rsidRDefault="00D13BA1" w:rsidP="00D13BA1">
      <w:pPr>
        <w:ind w:right="-314"/>
        <w:jc w:val="center"/>
        <w:rPr>
          <w:b/>
        </w:rPr>
      </w:pPr>
    </w:p>
    <w:p w:rsidR="00D13BA1" w:rsidRDefault="00D13BA1" w:rsidP="00D13BA1">
      <w:pPr>
        <w:ind w:right="-314"/>
        <w:jc w:val="center"/>
        <w:rPr>
          <w:b/>
        </w:rPr>
      </w:pPr>
    </w:p>
    <w:p w:rsidR="00D13BA1" w:rsidRDefault="00D13BA1" w:rsidP="00D13BA1">
      <w:pPr>
        <w:ind w:right="-314"/>
        <w:jc w:val="center"/>
        <w:rPr>
          <w:b/>
        </w:rPr>
      </w:pPr>
    </w:p>
    <w:p w:rsidR="00D13BA1" w:rsidRDefault="00D13BA1" w:rsidP="00D13BA1">
      <w:pPr>
        <w:ind w:right="-314"/>
        <w:jc w:val="center"/>
        <w:rPr>
          <w:b/>
        </w:rPr>
      </w:pPr>
    </w:p>
    <w:p w:rsidR="00D13BA1" w:rsidRDefault="00D13BA1" w:rsidP="00D13BA1">
      <w:pPr>
        <w:ind w:right="-314"/>
        <w:jc w:val="center"/>
        <w:rPr>
          <w:b/>
        </w:rPr>
      </w:pPr>
    </w:p>
    <w:p w:rsidR="00D13BA1" w:rsidRDefault="00D13BA1" w:rsidP="00D13BA1">
      <w:pPr>
        <w:ind w:right="-314"/>
        <w:jc w:val="center"/>
        <w:rPr>
          <w:b/>
        </w:rPr>
      </w:pPr>
    </w:p>
    <w:p w:rsidR="00D13BA1" w:rsidRDefault="00D13BA1" w:rsidP="00D13BA1">
      <w:pPr>
        <w:ind w:right="-314"/>
        <w:jc w:val="center"/>
        <w:rPr>
          <w:b/>
        </w:rPr>
      </w:pPr>
    </w:p>
    <w:p w:rsidR="00D13BA1" w:rsidRDefault="00D13BA1" w:rsidP="00D13BA1">
      <w:pPr>
        <w:ind w:right="-314"/>
        <w:jc w:val="center"/>
        <w:rPr>
          <w:b/>
        </w:rPr>
      </w:pPr>
    </w:p>
    <w:p w:rsidR="00D13BA1" w:rsidRDefault="00D13BA1" w:rsidP="00D13BA1">
      <w:pPr>
        <w:ind w:right="-314"/>
        <w:jc w:val="center"/>
        <w:rPr>
          <w:b/>
        </w:rPr>
      </w:pPr>
    </w:p>
    <w:p w:rsidR="00D13BA1" w:rsidRDefault="00D13BA1" w:rsidP="00D13BA1">
      <w:pPr>
        <w:ind w:right="-314"/>
        <w:jc w:val="center"/>
        <w:rPr>
          <w:b/>
        </w:rPr>
      </w:pPr>
    </w:p>
    <w:p w:rsidR="00E81D9C" w:rsidRDefault="00E81D9C" w:rsidP="00D13BA1">
      <w:pPr>
        <w:ind w:right="-314"/>
        <w:jc w:val="center"/>
        <w:rPr>
          <w:b/>
        </w:rPr>
      </w:pPr>
    </w:p>
    <w:p w:rsidR="00E81D9C" w:rsidRDefault="00E81D9C" w:rsidP="00D13BA1">
      <w:pPr>
        <w:ind w:right="-314"/>
        <w:jc w:val="center"/>
        <w:rPr>
          <w:b/>
        </w:rPr>
      </w:pPr>
    </w:p>
    <w:p w:rsidR="00D13BA1" w:rsidRDefault="00D13BA1" w:rsidP="00D13BA1">
      <w:pPr>
        <w:ind w:right="-314"/>
        <w:jc w:val="center"/>
        <w:rPr>
          <w:b/>
        </w:rPr>
      </w:pPr>
    </w:p>
    <w:p w:rsidR="00D13BA1" w:rsidRDefault="00D13BA1" w:rsidP="00D13BA1">
      <w:pPr>
        <w:ind w:right="-314"/>
        <w:jc w:val="center"/>
        <w:rPr>
          <w:b/>
        </w:rPr>
      </w:pPr>
    </w:p>
    <w:p w:rsidR="00D13BA1" w:rsidRDefault="00D13BA1" w:rsidP="00D13BA1">
      <w:pPr>
        <w:ind w:right="-314"/>
        <w:jc w:val="center"/>
        <w:rPr>
          <w:b/>
        </w:rPr>
      </w:pPr>
    </w:p>
    <w:p w:rsidR="00D13BA1" w:rsidRDefault="00D13BA1" w:rsidP="00D13BA1">
      <w:pPr>
        <w:ind w:right="-314"/>
        <w:jc w:val="center"/>
        <w:rPr>
          <w:b/>
        </w:rPr>
      </w:pPr>
      <w:r>
        <w:rPr>
          <w:b/>
        </w:rPr>
        <w:t>РЕЕСТР ОБЪЕКТОВ СОЦИАЛЬНОЙ ИНФРАСТРУКТУРЫ И УСЛУГ</w:t>
      </w:r>
    </w:p>
    <w:p w:rsidR="00D13BA1" w:rsidRDefault="00D13BA1" w:rsidP="00D13BA1">
      <w:pPr>
        <w:ind w:right="-314"/>
        <w:jc w:val="center"/>
        <w:rPr>
          <w:b/>
        </w:rPr>
      </w:pPr>
      <w:r>
        <w:rPr>
          <w:b/>
        </w:rPr>
        <w:t xml:space="preserve"> в приоритетных сферах жизнедеятельности инвалидов и других МГН</w:t>
      </w:r>
    </w:p>
    <w:p w:rsidR="00D13BA1" w:rsidRDefault="00D13BA1" w:rsidP="00D13BA1">
      <w:pPr>
        <w:ind w:right="-314"/>
        <w:jc w:val="right"/>
        <w:rPr>
          <w:b/>
        </w:rPr>
      </w:pPr>
      <w:r>
        <w:rPr>
          <w:b/>
        </w:rPr>
        <w:t>Часть 1</w:t>
      </w:r>
    </w:p>
    <w:p w:rsidR="00D13BA1" w:rsidRDefault="00D13BA1" w:rsidP="00D13BA1">
      <w:pPr>
        <w:jc w:val="right"/>
        <w:rPr>
          <w:i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2550"/>
        <w:gridCol w:w="1558"/>
        <w:gridCol w:w="1417"/>
        <w:gridCol w:w="1558"/>
        <w:gridCol w:w="1276"/>
        <w:gridCol w:w="1842"/>
        <w:gridCol w:w="1275"/>
        <w:gridCol w:w="1276"/>
        <w:gridCol w:w="1134"/>
        <w:gridCol w:w="851"/>
      </w:tblGrid>
      <w:tr w:rsidR="00D13BA1" w:rsidTr="00367562">
        <w:trPr>
          <w:trHeight w:val="8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BA1" w:rsidRDefault="00D13BA1" w:rsidP="00367562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1. Общие сведения об объекте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BA1" w:rsidRDefault="00D13BA1" w:rsidP="0036756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2. Характеристика деятельности</w:t>
            </w:r>
          </w:p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(по обслуживанию населения)</w:t>
            </w:r>
          </w:p>
        </w:tc>
      </w:tr>
      <w:tr w:rsidR="00D13BA1" w:rsidTr="00367562">
        <w:trPr>
          <w:trHeight w:val="26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13BA1" w:rsidRDefault="00D13BA1" w:rsidP="00367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3BA1" w:rsidRDefault="00D13BA1" w:rsidP="0036756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13BA1" w:rsidRDefault="00D13BA1" w:rsidP="00367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D13BA1" w:rsidRDefault="00D13BA1" w:rsidP="00367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(вид) объекта социальной инфраструктуры(ОСИ)</w:t>
            </w:r>
          </w:p>
          <w:p w:rsidR="00D13BA1" w:rsidRDefault="00D13BA1" w:rsidP="0036756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13BA1" w:rsidRDefault="00D13BA1" w:rsidP="0036756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Адрес объекта социальной инфраструктуры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13BA1" w:rsidRDefault="00D13BA1" w:rsidP="00367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паспорта</w:t>
            </w:r>
          </w:p>
          <w:p w:rsidR="00D13BA1" w:rsidRDefault="00D13BA1" w:rsidP="00367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доступности</w:t>
            </w:r>
          </w:p>
          <w:p w:rsidR="00D13BA1" w:rsidRDefault="00D13BA1" w:rsidP="0036756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объекта социальной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13BA1" w:rsidRDefault="00D13BA1" w:rsidP="0036756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Название организации, расположенной на объекте социальной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13BA1" w:rsidRDefault="00D13BA1" w:rsidP="0036756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Форма собствен-ности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13BA1" w:rsidRDefault="00D13BA1" w:rsidP="0036756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Вышестоящая организация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13BA1" w:rsidRDefault="00D13BA1" w:rsidP="00367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D13BA1" w:rsidRDefault="00D13BA1" w:rsidP="00367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оказываемых услуг</w:t>
            </w:r>
          </w:p>
          <w:p w:rsidR="00D13BA1" w:rsidRDefault="00D13BA1" w:rsidP="003675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13BA1" w:rsidRDefault="00D13BA1" w:rsidP="003675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Категории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13BA1" w:rsidRDefault="00D13BA1" w:rsidP="003675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Категории инвалидов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13BA1" w:rsidRDefault="00D13BA1" w:rsidP="00367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Испол-нитель ИПР</w:t>
            </w:r>
          </w:p>
          <w:p w:rsidR="00D13BA1" w:rsidRDefault="00D13BA1" w:rsidP="00367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(да, нет)</w:t>
            </w:r>
          </w:p>
          <w:p w:rsidR="00D13BA1" w:rsidRDefault="00D13BA1" w:rsidP="003675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13BA1" w:rsidTr="00367562">
        <w:trPr>
          <w:trHeight w:val="2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</w:tr>
      <w:tr w:rsidR="00D13BA1" w:rsidTr="003675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Pr="001A0056" w:rsidRDefault="00D13BA1" w:rsidP="0036756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A0056">
              <w:rPr>
                <w:sz w:val="20"/>
                <w:szCs w:val="28"/>
              </w:rPr>
              <w:t>МКОУ «Митлиурибская  основная  общеобразовательная 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РД  МР  «Шамильский  район»  с.Митлиуриб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A0056">
              <w:rPr>
                <w:sz w:val="20"/>
                <w:szCs w:val="28"/>
              </w:rPr>
              <w:t>МКОУ «Митлиурибская  основная  общеобразовательная 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государственная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Отдел  образования МР   «Шамильский  район»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Образовательные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Родители, сотрудники, учащиеся, воспитанники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Все категории инвалидов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D13BA1" w:rsidTr="003675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D13BA1" w:rsidRDefault="00D13BA1" w:rsidP="00D13BA1">
      <w:pPr>
        <w:rPr>
          <w:rFonts w:eastAsia="Calibri"/>
          <w:lang w:eastAsia="en-US"/>
        </w:rPr>
      </w:pPr>
    </w:p>
    <w:p w:rsidR="00D13BA1" w:rsidRDefault="00D13BA1" w:rsidP="00D13BA1"/>
    <w:p w:rsidR="00D13BA1" w:rsidRDefault="00D13BA1" w:rsidP="00D13BA1">
      <w:pPr>
        <w:jc w:val="center"/>
        <w:rPr>
          <w:b/>
        </w:rPr>
      </w:pPr>
      <w:r>
        <w:rPr>
          <w:b/>
        </w:rPr>
        <w:br w:type="page"/>
        <w:t>РЕЕСТР ОБЪЕКТОВ СОЦИАЛЬНОЙ ИНФРАСТРУКТУРЫ И УСЛУГ</w:t>
      </w:r>
    </w:p>
    <w:p w:rsidR="00D13BA1" w:rsidRDefault="00D13BA1" w:rsidP="00D13BA1">
      <w:pPr>
        <w:ind w:right="-314"/>
        <w:jc w:val="center"/>
        <w:rPr>
          <w:b/>
        </w:rPr>
      </w:pPr>
      <w:r>
        <w:rPr>
          <w:b/>
        </w:rPr>
        <w:t>в приоритетных сферах жизнедеятельности инвалидов и других МГН</w:t>
      </w:r>
    </w:p>
    <w:p w:rsidR="00D13BA1" w:rsidRDefault="00D13BA1" w:rsidP="00D13BA1">
      <w:pPr>
        <w:jc w:val="right"/>
        <w:rPr>
          <w:b/>
        </w:rPr>
      </w:pPr>
      <w:r>
        <w:rPr>
          <w:b/>
        </w:rPr>
        <w:t>Часть 2</w:t>
      </w:r>
    </w:p>
    <w:p w:rsidR="00D13BA1" w:rsidRDefault="00D13BA1" w:rsidP="00D13BA1">
      <w:pPr>
        <w:jc w:val="right"/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1560"/>
        <w:gridCol w:w="1843"/>
        <w:gridCol w:w="1560"/>
        <w:gridCol w:w="1842"/>
        <w:gridCol w:w="1421"/>
        <w:gridCol w:w="1560"/>
        <w:gridCol w:w="1134"/>
        <w:gridCol w:w="1419"/>
        <w:gridCol w:w="1702"/>
      </w:tblGrid>
      <w:tr w:rsidR="00D13BA1" w:rsidTr="00367562">
        <w:trPr>
          <w:trHeight w:val="84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BA1" w:rsidRDefault="00D13BA1" w:rsidP="0036756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3. Состояние доступности объекта</w:t>
            </w:r>
          </w:p>
        </w:tc>
        <w:tc>
          <w:tcPr>
            <w:tcW w:w="9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b/>
              </w:rPr>
              <w:t>4. Управленческое решение</w:t>
            </w:r>
          </w:p>
        </w:tc>
      </w:tr>
      <w:tr w:rsidR="00D13BA1" w:rsidTr="0036756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  <w:p w:rsidR="00D13BA1" w:rsidRDefault="00D13BA1" w:rsidP="00367562">
            <w:pPr>
              <w:jc w:val="center"/>
            </w:pPr>
            <w:r>
              <w:rPr>
                <w:sz w:val="22"/>
                <w:szCs w:val="22"/>
              </w:rPr>
              <w:t>№№</w:t>
            </w:r>
          </w:p>
          <w:p w:rsidR="00D13BA1" w:rsidRDefault="00D13BA1" w:rsidP="0036756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  <w:p w:rsidR="00D13BA1" w:rsidRDefault="00D13BA1" w:rsidP="0036756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sz w:val="22"/>
                <w:szCs w:val="22"/>
              </w:rPr>
              <w:t>Вариант обустройства объекта</w:t>
            </w:r>
            <w:r>
              <w:rPr>
                <w:rStyle w:val="a5"/>
                <w:sz w:val="22"/>
                <w:szCs w:val="22"/>
              </w:rPr>
              <w:footnoteReference w:id="2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  <w:p w:rsidR="00D13BA1" w:rsidRDefault="00D13BA1" w:rsidP="0036756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Состояние доступности </w:t>
            </w:r>
            <w:r>
              <w:rPr>
                <w:sz w:val="20"/>
                <w:szCs w:val="20"/>
              </w:rPr>
              <w:t>(в т.ч. для различных категорий инвалидов)</w:t>
            </w:r>
            <w:r>
              <w:rPr>
                <w:rStyle w:val="a5"/>
                <w:sz w:val="20"/>
                <w:szCs w:val="20"/>
              </w:rPr>
              <w:footnoteReference w:id="3"/>
            </w:r>
          </w:p>
          <w:p w:rsidR="00D13BA1" w:rsidRDefault="00D13BA1" w:rsidP="0036756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 xml:space="preserve">Нуждаемость и очередность адаптации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>Виды работ по адаптации</w:t>
            </w:r>
            <w:r>
              <w:rPr>
                <w:rStyle w:val="a5"/>
                <w:sz w:val="22"/>
                <w:szCs w:val="22"/>
              </w:rPr>
              <w:footnoteReference w:id="4"/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  <w:p w:rsidR="00D13BA1" w:rsidRDefault="00D13BA1" w:rsidP="00367562">
            <w:pPr>
              <w:jc w:val="center"/>
            </w:pPr>
            <w:r>
              <w:rPr>
                <w:sz w:val="22"/>
                <w:szCs w:val="22"/>
              </w:rPr>
              <w:t>Плановый период (срок) исполнения</w:t>
            </w:r>
          </w:p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>Ожидаемый результат (по состоянию доступности)</w:t>
            </w:r>
            <w:r>
              <w:rPr>
                <w:rStyle w:val="a5"/>
                <w:sz w:val="22"/>
                <w:szCs w:val="22"/>
              </w:rPr>
              <w:footnoteReference w:id="5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>Дата контроля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>Результаты контроля</w:t>
            </w:r>
            <w:r>
              <w:rPr>
                <w:rStyle w:val="a5"/>
                <w:sz w:val="22"/>
                <w:szCs w:val="22"/>
              </w:rPr>
              <w:footnoteReference w:id="6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>Дата актуализации информации на Карте доступности субъекта РФ</w:t>
            </w:r>
          </w:p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13BA1" w:rsidTr="00367562">
        <w:trPr>
          <w:trHeight w:val="29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20</w:t>
            </w:r>
          </w:p>
        </w:tc>
      </w:tr>
      <w:tr w:rsidR="00D13BA1" w:rsidTr="0036756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ДЧ-В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Pr="002203FC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Pr="002203FC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Индивидуальное решение с ТСР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Pr="002203FC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Ноябрь-декабрь 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ДП-В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  <w:r>
              <w:t>-</w:t>
            </w:r>
          </w:p>
        </w:tc>
      </w:tr>
      <w:tr w:rsidR="00D13BA1" w:rsidTr="0036756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A1" w:rsidRDefault="00D13BA1" w:rsidP="00367562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C8299F" w:rsidRDefault="00C8299F" w:rsidP="00C8299F">
      <w:pPr>
        <w:jc w:val="both"/>
        <w:rPr>
          <w:sz w:val="28"/>
          <w:szCs w:val="28"/>
        </w:rPr>
      </w:pPr>
    </w:p>
    <w:p w:rsidR="00C8299F" w:rsidRDefault="00C8299F" w:rsidP="00C8299F">
      <w:pPr>
        <w:jc w:val="both"/>
        <w:rPr>
          <w:sz w:val="28"/>
          <w:szCs w:val="28"/>
        </w:rPr>
      </w:pPr>
    </w:p>
    <w:p w:rsidR="00C8299F" w:rsidRDefault="00C8299F" w:rsidP="00C8299F">
      <w:pPr>
        <w:jc w:val="both"/>
        <w:rPr>
          <w:sz w:val="28"/>
          <w:szCs w:val="28"/>
        </w:rPr>
      </w:pPr>
    </w:p>
    <w:p w:rsidR="00C8299F" w:rsidRDefault="00C8299F" w:rsidP="00C8299F">
      <w:pPr>
        <w:jc w:val="both"/>
        <w:rPr>
          <w:sz w:val="28"/>
          <w:szCs w:val="28"/>
        </w:rPr>
      </w:pPr>
    </w:p>
    <w:p w:rsidR="00C8299F" w:rsidRDefault="00C8299F" w:rsidP="00C8299F">
      <w:pPr>
        <w:jc w:val="both"/>
        <w:rPr>
          <w:sz w:val="28"/>
          <w:szCs w:val="28"/>
        </w:rPr>
      </w:pPr>
    </w:p>
    <w:p w:rsidR="00C8299F" w:rsidRDefault="00C8299F" w:rsidP="00C8299F">
      <w:pPr>
        <w:jc w:val="both"/>
        <w:rPr>
          <w:sz w:val="28"/>
          <w:szCs w:val="28"/>
        </w:rPr>
      </w:pPr>
    </w:p>
    <w:p w:rsidR="00C8299F" w:rsidRDefault="00C8299F" w:rsidP="00C8299F">
      <w:pPr>
        <w:jc w:val="both"/>
        <w:rPr>
          <w:sz w:val="28"/>
          <w:szCs w:val="28"/>
        </w:rPr>
      </w:pPr>
    </w:p>
    <w:p w:rsidR="00C8299F" w:rsidRDefault="00C8299F" w:rsidP="00C8299F">
      <w:pPr>
        <w:jc w:val="both"/>
        <w:rPr>
          <w:sz w:val="28"/>
          <w:szCs w:val="28"/>
        </w:rPr>
      </w:pPr>
    </w:p>
    <w:p w:rsidR="00C8299F" w:rsidRDefault="00C8299F" w:rsidP="00C8299F">
      <w:pPr>
        <w:jc w:val="both"/>
        <w:rPr>
          <w:sz w:val="28"/>
          <w:szCs w:val="28"/>
        </w:rPr>
      </w:pPr>
    </w:p>
    <w:p w:rsidR="00C8299F" w:rsidRDefault="00C8299F" w:rsidP="00C8299F">
      <w:pPr>
        <w:jc w:val="both"/>
        <w:rPr>
          <w:sz w:val="28"/>
          <w:szCs w:val="28"/>
        </w:rPr>
      </w:pPr>
    </w:p>
    <w:p w:rsidR="00C8299F" w:rsidRDefault="00C8299F" w:rsidP="00C8299F">
      <w:pPr>
        <w:jc w:val="both"/>
        <w:rPr>
          <w:sz w:val="28"/>
          <w:szCs w:val="28"/>
        </w:rPr>
      </w:pPr>
    </w:p>
    <w:p w:rsidR="00C8299F" w:rsidRPr="00D26F1F" w:rsidRDefault="00C8299F" w:rsidP="00C8299F">
      <w:pPr>
        <w:jc w:val="both"/>
        <w:rPr>
          <w:sz w:val="28"/>
          <w:szCs w:val="28"/>
        </w:rPr>
      </w:pPr>
    </w:p>
    <w:sectPr w:rsidR="00C8299F" w:rsidRPr="00D26F1F" w:rsidSect="002301C8">
      <w:pgSz w:w="16838" w:h="11906" w:orient="landscape"/>
      <w:pgMar w:top="851" w:right="1134" w:bottom="851" w:left="1134" w:header="709" w:footer="709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3DA" w:rsidRDefault="00B233DA" w:rsidP="00C8299F">
      <w:r>
        <w:separator/>
      </w:r>
    </w:p>
  </w:endnote>
  <w:endnote w:type="continuationSeparator" w:id="1">
    <w:p w:rsidR="00B233DA" w:rsidRDefault="00B233DA" w:rsidP="00C82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3DA" w:rsidRDefault="00B233DA" w:rsidP="00C8299F">
      <w:r>
        <w:separator/>
      </w:r>
    </w:p>
  </w:footnote>
  <w:footnote w:type="continuationSeparator" w:id="1">
    <w:p w:rsidR="00B233DA" w:rsidRDefault="00B233DA" w:rsidP="00C8299F">
      <w:r>
        <w:continuationSeparator/>
      </w:r>
    </w:p>
  </w:footnote>
  <w:footnote w:id="2">
    <w:p w:rsidR="00D13BA1" w:rsidRDefault="00D13BA1" w:rsidP="00D13BA1">
      <w:pPr>
        <w:pStyle w:val="a4"/>
        <w:rPr>
          <w:sz w:val="20"/>
          <w:lang w:val="ru-RU"/>
        </w:rPr>
      </w:pPr>
      <w:r>
        <w:rPr>
          <w:rStyle w:val="a5"/>
        </w:rPr>
        <w:footnoteRef/>
      </w:r>
      <w:r>
        <w:rPr>
          <w:sz w:val="20"/>
          <w:lang w:val="ru-RU"/>
        </w:rPr>
        <w:t>указывается один из вариантов:</w:t>
      </w:r>
      <w:r>
        <w:rPr>
          <w:b/>
          <w:sz w:val="20"/>
          <w:lang w:val="ru-RU"/>
        </w:rPr>
        <w:t>«А» или «В»;«А</w:t>
      </w:r>
      <w:r>
        <w:rPr>
          <w:sz w:val="20"/>
          <w:lang w:val="ru-RU"/>
        </w:rPr>
        <w:t>» - доступность всех зон и помещений - универсальная</w:t>
      </w:r>
      <w:r>
        <w:rPr>
          <w:b/>
          <w:sz w:val="20"/>
          <w:lang w:val="ru-RU"/>
        </w:rPr>
        <w:t xml:space="preserve">, «Б» - </w:t>
      </w:r>
      <w:r>
        <w:rPr>
          <w:sz w:val="20"/>
          <w:lang w:val="ru-RU"/>
        </w:rPr>
        <w:t>доступны специально выделенные участки и помещения;</w:t>
      </w:r>
    </w:p>
  </w:footnote>
  <w:footnote w:id="3">
    <w:p w:rsidR="00D13BA1" w:rsidRDefault="00D13BA1" w:rsidP="00D13BA1">
      <w:pPr>
        <w:pStyle w:val="a4"/>
        <w:rPr>
          <w:sz w:val="20"/>
          <w:lang w:val="ru-RU"/>
        </w:rPr>
      </w:pPr>
      <w:r>
        <w:rPr>
          <w:rStyle w:val="a5"/>
          <w:sz w:val="20"/>
        </w:rPr>
        <w:footnoteRef/>
      </w:r>
      <w:r>
        <w:rPr>
          <w:sz w:val="20"/>
          <w:lang w:val="ru-RU"/>
        </w:rPr>
        <w:t xml:space="preserve"> указывается: </w:t>
      </w:r>
      <w:r>
        <w:rPr>
          <w:b/>
          <w:sz w:val="20"/>
          <w:lang w:val="ru-RU"/>
        </w:rPr>
        <w:t>ДП-В</w:t>
      </w:r>
      <w:r>
        <w:rPr>
          <w:sz w:val="20"/>
          <w:lang w:val="ru-RU"/>
        </w:rPr>
        <w:t xml:space="preserve"> - доступен полностью всем;</w:t>
      </w:r>
      <w:r>
        <w:rPr>
          <w:b/>
          <w:sz w:val="20"/>
          <w:lang w:val="ru-RU"/>
        </w:rPr>
        <w:t>ДП-И</w:t>
      </w:r>
      <w:r>
        <w:rPr>
          <w:sz w:val="20"/>
          <w:lang w:val="ru-RU"/>
        </w:rPr>
        <w:t xml:space="preserve">  (К, О, С, Г, У) - доступен полностью избирательно (указать, каким категориям инвалидов); </w:t>
      </w:r>
      <w:r>
        <w:rPr>
          <w:b/>
          <w:sz w:val="20"/>
          <w:lang w:val="ru-RU"/>
        </w:rPr>
        <w:t xml:space="preserve">ДЧ-В </w:t>
      </w:r>
      <w:r>
        <w:rPr>
          <w:sz w:val="20"/>
          <w:lang w:val="ru-RU"/>
        </w:rPr>
        <w:t xml:space="preserve"> - доступен частично всем; </w:t>
      </w:r>
      <w:r>
        <w:rPr>
          <w:b/>
          <w:sz w:val="20"/>
          <w:lang w:val="ru-RU"/>
        </w:rPr>
        <w:t>ДЧ-И</w:t>
      </w:r>
      <w:r>
        <w:rPr>
          <w:sz w:val="20"/>
          <w:lang w:val="ru-RU"/>
        </w:rPr>
        <w:t>(К, О, С, Г, У) – доступен частично избирательно (указать категории инвалидов);</w:t>
      </w:r>
      <w:r>
        <w:rPr>
          <w:b/>
          <w:sz w:val="20"/>
          <w:lang w:val="ru-RU"/>
        </w:rPr>
        <w:t>ДУ</w:t>
      </w:r>
      <w:r>
        <w:rPr>
          <w:sz w:val="20"/>
          <w:lang w:val="ru-RU"/>
        </w:rPr>
        <w:t xml:space="preserve"> - доступно условно, </w:t>
      </w:r>
      <w:r>
        <w:rPr>
          <w:b/>
          <w:sz w:val="20"/>
          <w:lang w:val="ru-RU"/>
        </w:rPr>
        <w:t xml:space="preserve">ВНД </w:t>
      </w:r>
      <w:r>
        <w:rPr>
          <w:sz w:val="20"/>
          <w:lang w:val="ru-RU"/>
        </w:rPr>
        <w:t xml:space="preserve">– недоступно; </w:t>
      </w:r>
    </w:p>
  </w:footnote>
  <w:footnote w:id="4">
    <w:p w:rsidR="00D13BA1" w:rsidRDefault="00D13BA1" w:rsidP="00D13BA1">
      <w:pPr>
        <w:pStyle w:val="a4"/>
        <w:rPr>
          <w:sz w:val="20"/>
          <w:lang w:val="ru-RU"/>
        </w:rPr>
      </w:pPr>
      <w:r>
        <w:rPr>
          <w:rStyle w:val="a5"/>
          <w:sz w:val="20"/>
        </w:rPr>
        <w:footnoteRef/>
      </w:r>
      <w:r>
        <w:rPr>
          <w:sz w:val="20"/>
          <w:lang w:val="ru-RU"/>
        </w:rPr>
        <w:t xml:space="preserve">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</w:footnote>
  <w:footnote w:id="5">
    <w:p w:rsidR="00D13BA1" w:rsidRDefault="00D13BA1" w:rsidP="00D13BA1">
      <w:pPr>
        <w:pStyle w:val="a4"/>
        <w:rPr>
          <w:sz w:val="20"/>
          <w:lang w:val="ru-RU"/>
        </w:rPr>
      </w:pPr>
      <w:r>
        <w:rPr>
          <w:rStyle w:val="a5"/>
          <w:sz w:val="20"/>
        </w:rPr>
        <w:footnoteRef/>
      </w:r>
      <w:r>
        <w:rPr>
          <w:sz w:val="20"/>
          <w:lang w:val="ru-RU"/>
        </w:rPr>
        <w:t xml:space="preserve"> указывается: </w:t>
      </w:r>
      <w:r>
        <w:rPr>
          <w:b/>
          <w:sz w:val="20"/>
          <w:lang w:val="ru-RU"/>
        </w:rPr>
        <w:t>ДП-В</w:t>
      </w:r>
      <w:r>
        <w:rPr>
          <w:sz w:val="20"/>
          <w:lang w:val="ru-RU"/>
        </w:rPr>
        <w:t xml:space="preserve"> - доступен полностью всем;</w:t>
      </w:r>
      <w:r>
        <w:rPr>
          <w:b/>
          <w:sz w:val="20"/>
          <w:lang w:val="ru-RU"/>
        </w:rPr>
        <w:t>ДП-И</w:t>
      </w:r>
      <w:r>
        <w:rPr>
          <w:sz w:val="20"/>
          <w:lang w:val="ru-RU"/>
        </w:rPr>
        <w:t xml:space="preserve">  (К, О, С, Г, У) - доступен полностью избирательно (указать, каким категориям инвалидов); </w:t>
      </w:r>
      <w:r>
        <w:rPr>
          <w:b/>
          <w:sz w:val="20"/>
          <w:lang w:val="ru-RU"/>
        </w:rPr>
        <w:t xml:space="preserve">ДЧ-В </w:t>
      </w:r>
      <w:r>
        <w:rPr>
          <w:sz w:val="20"/>
          <w:lang w:val="ru-RU"/>
        </w:rPr>
        <w:t xml:space="preserve"> - доступен частично всем; </w:t>
      </w:r>
      <w:r>
        <w:rPr>
          <w:b/>
          <w:sz w:val="20"/>
          <w:lang w:val="ru-RU"/>
        </w:rPr>
        <w:t>ДЧ-И</w:t>
      </w:r>
      <w:r>
        <w:rPr>
          <w:sz w:val="20"/>
          <w:lang w:val="ru-RU"/>
        </w:rPr>
        <w:t>(К, О, С, Г, У) – доступен частично избирательно (указать категории инвалидов);</w:t>
      </w:r>
      <w:r>
        <w:rPr>
          <w:b/>
          <w:sz w:val="20"/>
          <w:lang w:val="ru-RU"/>
        </w:rPr>
        <w:t>ДУ</w:t>
      </w:r>
      <w:r>
        <w:rPr>
          <w:sz w:val="20"/>
          <w:lang w:val="ru-RU"/>
        </w:rPr>
        <w:t xml:space="preserve"> - доступно условно</w:t>
      </w:r>
    </w:p>
  </w:footnote>
  <w:footnote w:id="6">
    <w:p w:rsidR="00D13BA1" w:rsidRDefault="00D13BA1" w:rsidP="00D13BA1">
      <w:pPr>
        <w:pStyle w:val="a4"/>
        <w:rPr>
          <w:sz w:val="20"/>
          <w:lang w:val="ru-RU"/>
        </w:rPr>
      </w:pPr>
      <w:r>
        <w:rPr>
          <w:rStyle w:val="a5"/>
        </w:rPr>
        <w:footnoteRef/>
      </w:r>
      <w:r>
        <w:rPr>
          <w:sz w:val="20"/>
          <w:lang w:val="ru-RU"/>
        </w:rPr>
        <w:t>дается оценка результата исполнения плановых мероприятий в сравнении с ожидаемыми результатами (по состоянию доступности) – аналогично гр.17</w:t>
      </w:r>
    </w:p>
    <w:p w:rsidR="00D13BA1" w:rsidRDefault="00D13BA1" w:rsidP="00D13BA1">
      <w:pPr>
        <w:pStyle w:val="a4"/>
        <w:rPr>
          <w:sz w:val="20"/>
          <w:lang w:val="ru-RU"/>
        </w:rPr>
      </w:pPr>
      <w:r>
        <w:rPr>
          <w:sz w:val="20"/>
          <w:lang w:val="ru-RU"/>
        </w:rPr>
        <w:t xml:space="preserve">Категории инвалидов: </w:t>
      </w:r>
      <w:r>
        <w:rPr>
          <w:b/>
          <w:sz w:val="20"/>
          <w:lang w:val="ru-RU"/>
        </w:rPr>
        <w:t>«Г»</w:t>
      </w:r>
      <w:r>
        <w:rPr>
          <w:sz w:val="20"/>
          <w:lang w:val="ru-RU"/>
        </w:rPr>
        <w:t xml:space="preserve"> - инвалиды с нарушением слуха;</w:t>
      </w:r>
      <w:r>
        <w:rPr>
          <w:b/>
          <w:sz w:val="20"/>
          <w:lang w:val="ru-RU"/>
        </w:rPr>
        <w:t>«К»</w:t>
      </w:r>
      <w:r>
        <w:rPr>
          <w:sz w:val="20"/>
          <w:lang w:val="ru-RU"/>
        </w:rPr>
        <w:t>- инвалиды,передвигающиеся на креслах- колясках;</w:t>
      </w:r>
      <w:r>
        <w:rPr>
          <w:b/>
          <w:sz w:val="20"/>
          <w:lang w:val="ru-RU"/>
        </w:rPr>
        <w:t>«О (ОДА)»</w:t>
      </w:r>
      <w:r>
        <w:rPr>
          <w:sz w:val="20"/>
          <w:lang w:val="ru-RU"/>
        </w:rPr>
        <w:t xml:space="preserve"> - инвалиды с нарушением опорно-двигательного аппарата;  </w:t>
      </w:r>
      <w:r>
        <w:rPr>
          <w:b/>
          <w:sz w:val="20"/>
          <w:lang w:val="ru-RU"/>
        </w:rPr>
        <w:t>«С»</w:t>
      </w:r>
      <w:r>
        <w:rPr>
          <w:sz w:val="20"/>
          <w:lang w:val="ru-RU"/>
        </w:rPr>
        <w:t xml:space="preserve"> -  инвалиды с нарушением зрения; </w:t>
      </w:r>
      <w:r>
        <w:rPr>
          <w:b/>
          <w:sz w:val="20"/>
          <w:lang w:val="ru-RU"/>
        </w:rPr>
        <w:t>«У»</w:t>
      </w:r>
      <w:r>
        <w:rPr>
          <w:sz w:val="20"/>
          <w:lang w:val="ru-RU"/>
        </w:rPr>
        <w:t xml:space="preserve"> - инвалиды с нарушением умственного развития.</w:t>
      </w:r>
    </w:p>
    <w:p w:rsidR="000223F3" w:rsidRDefault="000223F3" w:rsidP="00D13BA1">
      <w:pPr>
        <w:pStyle w:val="a4"/>
        <w:rPr>
          <w:sz w:val="20"/>
          <w:lang w:val="ru-RU"/>
        </w:rPr>
      </w:pPr>
    </w:p>
    <w:p w:rsidR="000223F3" w:rsidRDefault="000223F3" w:rsidP="00D13BA1">
      <w:pPr>
        <w:pStyle w:val="a4"/>
        <w:rPr>
          <w:sz w:val="20"/>
          <w:lang w:val="ru-RU"/>
        </w:rPr>
      </w:pPr>
    </w:p>
    <w:p w:rsidR="000223F3" w:rsidRPr="000223F3" w:rsidRDefault="000223F3" w:rsidP="000223F3">
      <w:pPr>
        <w:pStyle w:val="a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Заместитель </w:t>
      </w:r>
      <w:r w:rsidRPr="000223F3">
        <w:rPr>
          <w:b/>
          <w:sz w:val="24"/>
          <w:szCs w:val="24"/>
          <w:lang w:val="ru-RU"/>
        </w:rPr>
        <w:t xml:space="preserve"> директора по ВР                          Ибрагимов И.М.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8299F"/>
    <w:rsid w:val="000223F3"/>
    <w:rsid w:val="00033556"/>
    <w:rsid w:val="00161855"/>
    <w:rsid w:val="002301C8"/>
    <w:rsid w:val="003247B1"/>
    <w:rsid w:val="0034160E"/>
    <w:rsid w:val="00351537"/>
    <w:rsid w:val="00367562"/>
    <w:rsid w:val="00606B24"/>
    <w:rsid w:val="006121E8"/>
    <w:rsid w:val="006675A4"/>
    <w:rsid w:val="00877824"/>
    <w:rsid w:val="008D111A"/>
    <w:rsid w:val="009B5E71"/>
    <w:rsid w:val="00AD7C98"/>
    <w:rsid w:val="00AF04DF"/>
    <w:rsid w:val="00B233DA"/>
    <w:rsid w:val="00C416F7"/>
    <w:rsid w:val="00C61013"/>
    <w:rsid w:val="00C8299F"/>
    <w:rsid w:val="00CB08C3"/>
    <w:rsid w:val="00D13BA1"/>
    <w:rsid w:val="00E81D9C"/>
    <w:rsid w:val="00F4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Footnote Text ICF Знак"/>
    <w:link w:val="a4"/>
    <w:semiHidden/>
    <w:locked/>
    <w:rsid w:val="00C8299F"/>
    <w:rPr>
      <w:sz w:val="16"/>
      <w:lang w:val="en-GB"/>
    </w:rPr>
  </w:style>
  <w:style w:type="paragraph" w:styleId="a4">
    <w:name w:val="footnote text"/>
    <w:aliases w:val="Footnote Text ICF"/>
    <w:basedOn w:val="a"/>
    <w:link w:val="a3"/>
    <w:semiHidden/>
    <w:unhideWhenUsed/>
    <w:rsid w:val="00C8299F"/>
    <w:pPr>
      <w:spacing w:before="200"/>
    </w:pPr>
    <w:rPr>
      <w:rFonts w:ascii="Calibri" w:eastAsia="Calibri" w:hAnsi="Calibri"/>
      <w:sz w:val="16"/>
      <w:szCs w:val="20"/>
      <w:lang w:val="en-GB"/>
    </w:rPr>
  </w:style>
  <w:style w:type="character" w:customStyle="1" w:styleId="1">
    <w:name w:val="Текст сноски Знак1"/>
    <w:basedOn w:val="a0"/>
    <w:link w:val="a4"/>
    <w:uiPriority w:val="99"/>
    <w:semiHidden/>
    <w:rsid w:val="00C829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C8299F"/>
    <w:rPr>
      <w:vertAlign w:val="superscript"/>
    </w:rPr>
  </w:style>
  <w:style w:type="character" w:styleId="a6">
    <w:name w:val="Emphasis"/>
    <w:basedOn w:val="a0"/>
    <w:qFormat/>
    <w:rsid w:val="002301C8"/>
    <w:rPr>
      <w:i/>
      <w:iCs/>
    </w:rPr>
  </w:style>
  <w:style w:type="paragraph" w:styleId="a7">
    <w:name w:val="No Spacing"/>
    <w:uiPriority w:val="1"/>
    <w:qFormat/>
    <w:rsid w:val="002301C8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49521-9393-453F-A0F2-8596F935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UserXP</cp:lastModifiedBy>
  <cp:revision>2</cp:revision>
  <cp:lastPrinted>2016-09-24T13:44:00Z</cp:lastPrinted>
  <dcterms:created xsi:type="dcterms:W3CDTF">2018-06-26T05:41:00Z</dcterms:created>
  <dcterms:modified xsi:type="dcterms:W3CDTF">2018-06-26T05:41:00Z</dcterms:modified>
</cp:coreProperties>
</file>