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98" w:rsidRDefault="00356298" w:rsidP="00356298">
      <w:pPr>
        <w:pStyle w:val="a3"/>
        <w:shd w:val="clear" w:color="auto" w:fill="FFFFFF"/>
        <w:spacing w:before="24" w:beforeAutospacing="0" w:after="24" w:afterAutospacing="0"/>
        <w:jc w:val="center"/>
        <w:rPr>
          <w:rFonts w:ascii="Verdana" w:hAnsi="Verdana"/>
          <w:color w:val="000000"/>
          <w:sz w:val="16"/>
          <w:szCs w:val="16"/>
        </w:rPr>
      </w:pPr>
      <w:r>
        <w:rPr>
          <w:rFonts w:ascii="Verdana" w:hAnsi="Verdana"/>
          <w:color w:val="000000"/>
          <w:sz w:val="16"/>
          <w:szCs w:val="16"/>
        </w:rPr>
        <w:t>  </w:t>
      </w:r>
      <w:r>
        <w:rPr>
          <w:rFonts w:ascii="Verdana" w:hAnsi="Verdana"/>
          <w:color w:val="000000"/>
          <w:sz w:val="27"/>
          <w:szCs w:val="27"/>
        </w:rPr>
        <w:t>ОТЧЁТ</w:t>
      </w:r>
    </w:p>
    <w:p w:rsidR="00356298" w:rsidRDefault="00356298" w:rsidP="00356298">
      <w:pPr>
        <w:pStyle w:val="a3"/>
        <w:shd w:val="clear" w:color="auto" w:fill="FFFFFF"/>
        <w:spacing w:before="24" w:beforeAutospacing="0" w:after="0" w:afterAutospacing="0"/>
        <w:jc w:val="center"/>
        <w:rPr>
          <w:rFonts w:ascii="Verdana" w:hAnsi="Verdana"/>
          <w:color w:val="000000"/>
          <w:sz w:val="16"/>
          <w:szCs w:val="16"/>
        </w:rPr>
      </w:pPr>
      <w:r>
        <w:rPr>
          <w:rFonts w:ascii="Verdana" w:hAnsi="Verdana"/>
          <w:color w:val="000000"/>
          <w:sz w:val="27"/>
          <w:szCs w:val="27"/>
        </w:rPr>
        <w:t xml:space="preserve"> социального педагога МКОУ «</w:t>
      </w:r>
      <w:proofErr w:type="spellStart"/>
      <w:r>
        <w:rPr>
          <w:rFonts w:ascii="Verdana" w:hAnsi="Verdana"/>
          <w:color w:val="000000"/>
          <w:sz w:val="27"/>
          <w:szCs w:val="27"/>
        </w:rPr>
        <w:t>Митлиурибская</w:t>
      </w:r>
      <w:proofErr w:type="spellEnd"/>
      <w:r>
        <w:rPr>
          <w:rFonts w:ascii="Verdana" w:hAnsi="Verdana"/>
          <w:color w:val="000000"/>
          <w:sz w:val="27"/>
          <w:szCs w:val="27"/>
        </w:rPr>
        <w:t xml:space="preserve"> ООШ»</w:t>
      </w:r>
    </w:p>
    <w:p w:rsidR="00356298" w:rsidRDefault="00356298" w:rsidP="00356298">
      <w:pPr>
        <w:pStyle w:val="a3"/>
        <w:shd w:val="clear" w:color="auto" w:fill="FFFFFF"/>
        <w:spacing w:before="24" w:beforeAutospacing="0" w:after="0" w:afterAutospacing="0"/>
        <w:jc w:val="center"/>
        <w:rPr>
          <w:rFonts w:ascii="Verdana" w:hAnsi="Verdana"/>
          <w:color w:val="000000"/>
          <w:sz w:val="16"/>
          <w:szCs w:val="16"/>
        </w:rPr>
      </w:pPr>
      <w:r>
        <w:rPr>
          <w:rFonts w:ascii="Verdana" w:hAnsi="Verdana"/>
          <w:color w:val="000000"/>
          <w:sz w:val="27"/>
          <w:szCs w:val="27"/>
        </w:rPr>
        <w:t>за 2017-2018 учебный год</w:t>
      </w:r>
    </w:p>
    <w:p w:rsidR="00356298" w:rsidRDefault="00356298" w:rsidP="00356298">
      <w:pPr>
        <w:pStyle w:val="a3"/>
        <w:shd w:val="clear" w:color="auto" w:fill="FFFFFF"/>
        <w:spacing w:before="24" w:beforeAutospacing="0" w:after="0" w:afterAutospacing="0"/>
        <w:jc w:val="center"/>
        <w:rPr>
          <w:rFonts w:ascii="Verdana" w:hAnsi="Verdana"/>
          <w:color w:val="000000"/>
          <w:sz w:val="16"/>
          <w:szCs w:val="16"/>
        </w:rPr>
      </w:pPr>
    </w:p>
    <w:p w:rsidR="00356298" w:rsidRDefault="00356298" w:rsidP="00356298">
      <w:pPr>
        <w:pStyle w:val="a3"/>
        <w:shd w:val="clear" w:color="auto" w:fill="FFFFFF"/>
        <w:spacing w:before="24" w:beforeAutospacing="0" w:after="0" w:afterAutospacing="0"/>
        <w:ind w:firstLine="709"/>
        <w:rPr>
          <w:rFonts w:ascii="Verdana" w:hAnsi="Verdana"/>
          <w:color w:val="000000"/>
          <w:sz w:val="16"/>
          <w:szCs w:val="16"/>
        </w:rPr>
      </w:pPr>
      <w:r>
        <w:rPr>
          <w:rFonts w:ascii="Verdana" w:hAnsi="Verdana"/>
          <w:color w:val="000000"/>
          <w:sz w:val="27"/>
          <w:szCs w:val="27"/>
        </w:rPr>
        <w:t>В начале учебного года были поставлены следующие цели и задачи работы:</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Цель:</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1. Обеспечить учащимся социально-педагогическую поддержку, заботу, содействовать детям группы социального риска в выборе оптимального варианта обучения, минимизировать факты второгодничества в период обучения детей в 1-9 классах.</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Задачи:</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1. За счет просветительной, социально-профилактической работы, через вовлечение детей и родителей в различные виды деятельности, организацию их социальных инициатив достичь такого уровня мотивации социально-полезной деятельности, при котором будут практически исключены какие-либо правонарушения или преступления со стороны учащихся.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2. Способствовать формированию правовой культуры учащихся.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3. Продолжить социально-педагогическую диагностику контингента учащихся и родителей с целью – выяснения проблем в сфере обучения, воспитания и общения.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4. Осуществлять организацию </w:t>
      </w:r>
      <w:proofErr w:type="gramStart"/>
      <w:r>
        <w:rPr>
          <w:rFonts w:ascii="Verdana" w:hAnsi="Verdana"/>
          <w:color w:val="000000"/>
          <w:sz w:val="27"/>
          <w:szCs w:val="27"/>
        </w:rPr>
        <w:t>контроля за</w:t>
      </w:r>
      <w:proofErr w:type="gramEnd"/>
      <w:r>
        <w:rPr>
          <w:rFonts w:ascii="Verdana" w:hAnsi="Verdana"/>
          <w:color w:val="000000"/>
          <w:sz w:val="27"/>
          <w:szCs w:val="27"/>
        </w:rPr>
        <w:t xml:space="preserve"> посещаемостью учащихся, состоящих на </w:t>
      </w:r>
      <w:proofErr w:type="spellStart"/>
      <w:r>
        <w:rPr>
          <w:rFonts w:ascii="Verdana" w:hAnsi="Verdana"/>
          <w:color w:val="000000"/>
          <w:sz w:val="27"/>
          <w:szCs w:val="27"/>
        </w:rPr>
        <w:t>внутришкольном</w:t>
      </w:r>
      <w:proofErr w:type="spellEnd"/>
      <w:r>
        <w:rPr>
          <w:rFonts w:ascii="Verdana" w:hAnsi="Verdana"/>
          <w:color w:val="000000"/>
          <w:sz w:val="27"/>
          <w:szCs w:val="27"/>
        </w:rPr>
        <w:t xml:space="preserve"> учете.</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5. Активизировать работу с родителями, с целью повышения воспитательного уровня семьи.</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p>
    <w:p w:rsidR="00356298" w:rsidRDefault="00343B55"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В школе обучаются 62</w:t>
      </w:r>
      <w:r w:rsidR="00356298">
        <w:rPr>
          <w:rFonts w:ascii="Verdana" w:hAnsi="Verdana"/>
          <w:color w:val="000000"/>
          <w:sz w:val="27"/>
          <w:szCs w:val="27"/>
        </w:rPr>
        <w:t xml:space="preserve"> человек. </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 дети из многодетных семей –   </w:t>
      </w:r>
      <w:r w:rsidR="00343B55">
        <w:rPr>
          <w:rFonts w:ascii="Verdana" w:hAnsi="Verdana"/>
          <w:color w:val="000000"/>
          <w:sz w:val="27"/>
          <w:szCs w:val="27"/>
        </w:rPr>
        <w:t>28</w:t>
      </w:r>
      <w:r>
        <w:rPr>
          <w:rFonts w:ascii="Verdana" w:hAnsi="Verdana"/>
          <w:color w:val="000000"/>
          <w:sz w:val="27"/>
          <w:szCs w:val="27"/>
        </w:rPr>
        <w:t xml:space="preserve">  человека;</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 дети из неполных семей –    </w:t>
      </w:r>
      <w:r w:rsidR="00343B55">
        <w:rPr>
          <w:rFonts w:ascii="Verdana" w:hAnsi="Verdana"/>
          <w:color w:val="000000"/>
          <w:sz w:val="27"/>
          <w:szCs w:val="27"/>
        </w:rPr>
        <w:t>5</w:t>
      </w:r>
      <w:r>
        <w:rPr>
          <w:rFonts w:ascii="Verdana" w:hAnsi="Verdana"/>
          <w:color w:val="000000"/>
          <w:sz w:val="27"/>
          <w:szCs w:val="27"/>
        </w:rPr>
        <w:t xml:space="preserve">  человек;</w:t>
      </w:r>
    </w:p>
    <w:p w:rsidR="00356298" w:rsidRDefault="00356298" w:rsidP="00356298">
      <w:pPr>
        <w:pStyle w:val="a3"/>
        <w:shd w:val="clear" w:color="auto" w:fill="FFFFFF"/>
        <w:spacing w:before="24" w:beforeAutospacing="0" w:after="0" w:afterAutospacing="0"/>
        <w:rPr>
          <w:rFonts w:ascii="Verdana" w:hAnsi="Verdana"/>
          <w:color w:val="000000"/>
          <w:sz w:val="27"/>
          <w:szCs w:val="27"/>
        </w:rPr>
      </w:pPr>
      <w:r>
        <w:rPr>
          <w:rFonts w:ascii="Verdana" w:hAnsi="Verdana"/>
          <w:color w:val="000000"/>
          <w:sz w:val="27"/>
          <w:szCs w:val="27"/>
        </w:rPr>
        <w:t xml:space="preserve">- дети из малообеспеченных семей –  </w:t>
      </w:r>
      <w:r w:rsidR="00343B55">
        <w:rPr>
          <w:rFonts w:ascii="Verdana" w:hAnsi="Verdana"/>
          <w:color w:val="000000"/>
          <w:sz w:val="27"/>
          <w:szCs w:val="27"/>
        </w:rPr>
        <w:t>15</w:t>
      </w:r>
      <w:r>
        <w:rPr>
          <w:rFonts w:ascii="Verdana" w:hAnsi="Verdana"/>
          <w:color w:val="000000"/>
          <w:sz w:val="27"/>
          <w:szCs w:val="27"/>
        </w:rPr>
        <w:t xml:space="preserve">  человек;</w:t>
      </w:r>
    </w:p>
    <w:p w:rsidR="00343B55" w:rsidRDefault="00343B55" w:rsidP="00356298">
      <w:pPr>
        <w:pStyle w:val="a3"/>
        <w:shd w:val="clear" w:color="auto" w:fill="FFFFFF"/>
        <w:spacing w:before="24" w:beforeAutospacing="0" w:after="0" w:afterAutospacing="0"/>
        <w:rPr>
          <w:rFonts w:ascii="Verdana" w:hAnsi="Verdana"/>
          <w:color w:val="000000"/>
          <w:sz w:val="27"/>
          <w:szCs w:val="27"/>
        </w:rPr>
      </w:pPr>
      <w:r>
        <w:rPr>
          <w:rFonts w:ascii="Verdana" w:hAnsi="Verdana"/>
          <w:color w:val="000000"/>
          <w:sz w:val="27"/>
          <w:szCs w:val="27"/>
        </w:rPr>
        <w:t>-дети неблагополучных семей – 1</w:t>
      </w:r>
    </w:p>
    <w:p w:rsidR="00343B55" w:rsidRDefault="00343B55" w:rsidP="00356298">
      <w:pPr>
        <w:pStyle w:val="a3"/>
        <w:shd w:val="clear" w:color="auto" w:fill="FFFFFF"/>
        <w:spacing w:before="24" w:beforeAutospacing="0" w:after="0" w:afterAutospacing="0"/>
        <w:rPr>
          <w:rFonts w:ascii="Verdana" w:hAnsi="Verdana"/>
          <w:color w:val="000000"/>
          <w:sz w:val="16"/>
          <w:szCs w:val="16"/>
        </w:rPr>
      </w:pP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На основе этих данных составлен социальный паспорт школы.</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Социальная работа в школе осуществлялась по следующим направлениям:</w:t>
      </w:r>
    </w:p>
    <w:p w:rsidR="00356298" w:rsidRDefault="00356298" w:rsidP="00356298">
      <w:pPr>
        <w:pStyle w:val="a3"/>
        <w:numPr>
          <w:ilvl w:val="0"/>
          <w:numId w:val="1"/>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Профилактическое направление.</w:t>
      </w:r>
    </w:p>
    <w:p w:rsidR="00356298" w:rsidRDefault="00356298" w:rsidP="00356298">
      <w:pPr>
        <w:pStyle w:val="a3"/>
        <w:numPr>
          <w:ilvl w:val="0"/>
          <w:numId w:val="1"/>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Индивидуально-воспитательная работа.</w:t>
      </w:r>
    </w:p>
    <w:p w:rsidR="00356298" w:rsidRDefault="00356298" w:rsidP="00356298">
      <w:pPr>
        <w:pStyle w:val="a3"/>
        <w:numPr>
          <w:ilvl w:val="0"/>
          <w:numId w:val="1"/>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Правовой всеобуч.</w:t>
      </w:r>
    </w:p>
    <w:p w:rsidR="00356298" w:rsidRDefault="00356298" w:rsidP="00356298">
      <w:pPr>
        <w:pStyle w:val="a3"/>
        <w:numPr>
          <w:ilvl w:val="0"/>
          <w:numId w:val="1"/>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Работа с родителями.</w:t>
      </w:r>
    </w:p>
    <w:p w:rsidR="00356298" w:rsidRDefault="00356298" w:rsidP="00356298">
      <w:pPr>
        <w:pStyle w:val="a3"/>
        <w:shd w:val="clear" w:color="auto" w:fill="FFFFFF"/>
        <w:spacing w:before="0" w:beforeAutospacing="0" w:after="0" w:afterAutospacing="0"/>
        <w:ind w:left="720"/>
        <w:rPr>
          <w:rFonts w:ascii="Verdana" w:hAnsi="Verdana"/>
          <w:color w:val="000000"/>
          <w:sz w:val="16"/>
          <w:szCs w:val="16"/>
        </w:rPr>
      </w:pPr>
    </w:p>
    <w:p w:rsidR="00356298" w:rsidRDefault="00356298" w:rsidP="00356298">
      <w:pPr>
        <w:pStyle w:val="a3"/>
        <w:shd w:val="clear" w:color="auto" w:fill="FFFFFF"/>
        <w:spacing w:before="24" w:beforeAutospacing="0" w:after="0" w:afterAutospacing="0"/>
        <w:rPr>
          <w:rFonts w:ascii="Verdana" w:hAnsi="Verdana"/>
          <w:color w:val="000000"/>
          <w:sz w:val="16"/>
          <w:szCs w:val="16"/>
        </w:rPr>
      </w:pP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b/>
          <w:bCs/>
          <w:color w:val="000000"/>
          <w:sz w:val="27"/>
          <w:szCs w:val="27"/>
        </w:rPr>
        <w:t>По профилактическому направлению проведена следующая работа:</w:t>
      </w:r>
    </w:p>
    <w:p w:rsidR="00356298" w:rsidRDefault="00356298" w:rsidP="00356298">
      <w:pPr>
        <w:pStyle w:val="a3"/>
        <w:numPr>
          <w:ilvl w:val="0"/>
          <w:numId w:val="2"/>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lastRenderedPageBreak/>
        <w:t>Классные часы:</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В 8,9 классах </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1. Наркотики. Употребление и злоупотребление.</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2. </w:t>
      </w:r>
      <w:proofErr w:type="spellStart"/>
      <w:r>
        <w:rPr>
          <w:rFonts w:ascii="Verdana" w:hAnsi="Verdana"/>
          <w:color w:val="000000"/>
          <w:sz w:val="27"/>
          <w:szCs w:val="27"/>
        </w:rPr>
        <w:t>Табакокурение</w:t>
      </w:r>
      <w:proofErr w:type="spellEnd"/>
      <w:r>
        <w:rPr>
          <w:rFonts w:ascii="Verdana" w:hAnsi="Verdana"/>
          <w:color w:val="000000"/>
          <w:sz w:val="27"/>
          <w:szCs w:val="27"/>
        </w:rPr>
        <w:t>.</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3. «Россия – территория без наркотиков»</w:t>
      </w:r>
    </w:p>
    <w:p w:rsidR="00356298" w:rsidRPr="00356298" w:rsidRDefault="00356298" w:rsidP="00356298">
      <w:pPr>
        <w:pStyle w:val="a3"/>
        <w:numPr>
          <w:ilvl w:val="0"/>
          <w:numId w:val="3"/>
        </w:numPr>
        <w:shd w:val="clear" w:color="auto" w:fill="FFFFFF"/>
        <w:spacing w:before="0" w:beforeAutospacing="0" w:after="0" w:afterAutospacing="0"/>
        <w:rPr>
          <w:rFonts w:ascii="Verdana" w:hAnsi="Verdana"/>
          <w:color w:val="000000"/>
          <w:sz w:val="16"/>
          <w:szCs w:val="16"/>
        </w:rPr>
      </w:pPr>
      <w:r w:rsidRPr="00356298">
        <w:rPr>
          <w:rFonts w:ascii="Verdana" w:hAnsi="Verdana"/>
          <w:color w:val="000000"/>
          <w:sz w:val="27"/>
          <w:szCs w:val="27"/>
        </w:rPr>
        <w:t>Беседы о правах и ответственности в 6-м, 7-х, 8-х, 9-х</w:t>
      </w:r>
    </w:p>
    <w:p w:rsidR="00356298" w:rsidRDefault="00356298" w:rsidP="00356298">
      <w:pPr>
        <w:pStyle w:val="a3"/>
        <w:numPr>
          <w:ilvl w:val="0"/>
          <w:numId w:val="3"/>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Ежедневно осуществлялся контроль над пропусками занятий без уважительной причины;</w:t>
      </w:r>
    </w:p>
    <w:p w:rsidR="00356298" w:rsidRDefault="00356298" w:rsidP="00356298">
      <w:pPr>
        <w:pStyle w:val="a3"/>
        <w:numPr>
          <w:ilvl w:val="0"/>
          <w:numId w:val="3"/>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 xml:space="preserve"> На Совете рассматривались вопросы успеваемости, нарушения Устава школы, пропусков занятий без уважительной причины. В течение учебного года на заседании Совета Профилактики рассматривались вопросы 4 учащихся.</w:t>
      </w:r>
    </w:p>
    <w:p w:rsidR="00356298" w:rsidRDefault="00356298" w:rsidP="00356298">
      <w:pPr>
        <w:pStyle w:val="a3"/>
        <w:shd w:val="clear" w:color="auto" w:fill="FFFFFF"/>
        <w:spacing w:before="24" w:beforeAutospacing="0" w:after="0" w:afterAutospacing="0"/>
        <w:ind w:left="363"/>
        <w:rPr>
          <w:rFonts w:ascii="Verdana" w:hAnsi="Verdana"/>
          <w:color w:val="000000"/>
          <w:sz w:val="16"/>
          <w:szCs w:val="16"/>
        </w:rPr>
      </w:pPr>
      <w:r>
        <w:rPr>
          <w:rFonts w:ascii="Verdana" w:hAnsi="Verdana"/>
          <w:b/>
          <w:bCs/>
          <w:color w:val="000000"/>
          <w:sz w:val="27"/>
          <w:szCs w:val="27"/>
        </w:rPr>
        <w:t>Индивидуально-воспитательная работа:</w:t>
      </w:r>
    </w:p>
    <w:p w:rsidR="00356298" w:rsidRDefault="00356298" w:rsidP="00356298">
      <w:pPr>
        <w:pStyle w:val="a3"/>
        <w:numPr>
          <w:ilvl w:val="0"/>
          <w:numId w:val="4"/>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Ежемесячно в течение учебного года проводилось от 15 до 20 индивидуальных бесед с учащимися;</w:t>
      </w:r>
    </w:p>
    <w:p w:rsidR="00356298" w:rsidRDefault="00356298" w:rsidP="00356298">
      <w:pPr>
        <w:pStyle w:val="a3"/>
        <w:numPr>
          <w:ilvl w:val="0"/>
          <w:numId w:val="4"/>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Проведены обследования жилищно-бытовых условий 3 детей, оказавшихся в трудной жизненной ситуации, многодетных -    семей;</w:t>
      </w:r>
    </w:p>
    <w:p w:rsidR="00356298" w:rsidRDefault="00356298" w:rsidP="00356298">
      <w:pPr>
        <w:pStyle w:val="a3"/>
        <w:numPr>
          <w:ilvl w:val="0"/>
          <w:numId w:val="4"/>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Совместно с заместителем директора по ВР и классными руководителями проводилось анкетирование учащихся по темам: «Психологическая тревожность на уроке», «Подросток и преступление».</w:t>
      </w:r>
    </w:p>
    <w:p w:rsidR="00356298" w:rsidRDefault="00356298" w:rsidP="00356298">
      <w:pPr>
        <w:pStyle w:val="a3"/>
        <w:shd w:val="clear" w:color="auto" w:fill="FFFFFF"/>
        <w:spacing w:before="24" w:beforeAutospacing="0" w:after="0" w:afterAutospacing="0"/>
        <w:ind w:left="363"/>
        <w:rPr>
          <w:rFonts w:ascii="Verdana" w:hAnsi="Verdana"/>
          <w:color w:val="000000"/>
          <w:sz w:val="16"/>
          <w:szCs w:val="16"/>
        </w:rPr>
      </w:pPr>
    </w:p>
    <w:p w:rsidR="00356298" w:rsidRDefault="00356298" w:rsidP="00356298">
      <w:pPr>
        <w:pStyle w:val="a3"/>
        <w:shd w:val="clear" w:color="auto" w:fill="FFFFFF"/>
        <w:spacing w:before="24" w:beforeAutospacing="0" w:after="0" w:afterAutospacing="0"/>
        <w:ind w:left="363"/>
        <w:rPr>
          <w:rFonts w:ascii="Verdana" w:hAnsi="Verdana"/>
          <w:color w:val="000000"/>
          <w:sz w:val="16"/>
          <w:szCs w:val="16"/>
        </w:rPr>
      </w:pPr>
      <w:r>
        <w:rPr>
          <w:rFonts w:ascii="Verdana" w:hAnsi="Verdana"/>
          <w:b/>
          <w:bCs/>
          <w:color w:val="000000"/>
          <w:sz w:val="27"/>
          <w:szCs w:val="27"/>
        </w:rPr>
        <w:t>Работа с родителями:</w:t>
      </w:r>
    </w:p>
    <w:p w:rsidR="00356298" w:rsidRDefault="00356298" w:rsidP="00356298">
      <w:pPr>
        <w:pStyle w:val="a3"/>
        <w:numPr>
          <w:ilvl w:val="0"/>
          <w:numId w:val="7"/>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Индивидуа</w:t>
      </w:r>
      <w:r w:rsidR="0005596C">
        <w:rPr>
          <w:rFonts w:ascii="Verdana" w:hAnsi="Verdana"/>
          <w:color w:val="000000"/>
          <w:sz w:val="27"/>
          <w:szCs w:val="27"/>
        </w:rPr>
        <w:t xml:space="preserve">льные беседы с родителями (до 4 </w:t>
      </w:r>
      <w:r>
        <w:rPr>
          <w:rFonts w:ascii="Verdana" w:hAnsi="Verdana"/>
          <w:color w:val="000000"/>
          <w:sz w:val="27"/>
          <w:szCs w:val="27"/>
        </w:rPr>
        <w:t>раз в месяц);</w:t>
      </w:r>
    </w:p>
    <w:p w:rsidR="00356298" w:rsidRDefault="00356298" w:rsidP="00356298">
      <w:pPr>
        <w:pStyle w:val="a3"/>
        <w:numPr>
          <w:ilvl w:val="0"/>
          <w:numId w:val="7"/>
        </w:numPr>
        <w:shd w:val="clear" w:color="auto" w:fill="FFFFFF"/>
        <w:spacing w:before="0" w:beforeAutospacing="0" w:after="0" w:afterAutospacing="0"/>
        <w:rPr>
          <w:rFonts w:ascii="Verdana" w:hAnsi="Verdana"/>
          <w:color w:val="000000"/>
          <w:sz w:val="16"/>
          <w:szCs w:val="16"/>
        </w:rPr>
      </w:pPr>
      <w:r>
        <w:rPr>
          <w:rFonts w:ascii="Verdana" w:hAnsi="Verdana"/>
          <w:color w:val="000000"/>
          <w:sz w:val="27"/>
          <w:szCs w:val="27"/>
        </w:rPr>
        <w:t>Профилактические беседы совместно с администрацией школы</w:t>
      </w:r>
      <w:r w:rsidR="0005596C">
        <w:rPr>
          <w:rFonts w:ascii="Verdana" w:hAnsi="Verdana"/>
          <w:color w:val="000000"/>
          <w:sz w:val="27"/>
          <w:szCs w:val="27"/>
        </w:rPr>
        <w:t xml:space="preserve"> консультации родителей (до 2</w:t>
      </w:r>
      <w:r>
        <w:rPr>
          <w:rFonts w:ascii="Verdana" w:hAnsi="Verdana"/>
          <w:color w:val="000000"/>
          <w:sz w:val="27"/>
          <w:szCs w:val="27"/>
        </w:rPr>
        <w:t xml:space="preserve"> в месяц)</w:t>
      </w:r>
    </w:p>
    <w:p w:rsidR="00356298" w:rsidRDefault="00356298" w:rsidP="00356298">
      <w:pPr>
        <w:pStyle w:val="a3"/>
        <w:shd w:val="clear" w:color="auto" w:fill="FFFFFF"/>
        <w:spacing w:before="24" w:beforeAutospacing="0" w:after="0" w:afterAutospacing="0"/>
        <w:ind w:left="363"/>
        <w:rPr>
          <w:rFonts w:ascii="Verdana" w:hAnsi="Verdana"/>
          <w:color w:val="000000"/>
          <w:sz w:val="16"/>
          <w:szCs w:val="16"/>
        </w:rPr>
      </w:pPr>
    </w:p>
    <w:p w:rsidR="00356298" w:rsidRDefault="00356298" w:rsidP="00356298">
      <w:pPr>
        <w:pStyle w:val="a3"/>
        <w:shd w:val="clear" w:color="auto" w:fill="FFFFFF"/>
        <w:spacing w:before="24" w:beforeAutospacing="0" w:after="0" w:afterAutospacing="0"/>
        <w:ind w:firstLine="709"/>
        <w:rPr>
          <w:rFonts w:ascii="Verdana" w:hAnsi="Verdana"/>
          <w:color w:val="000000"/>
          <w:sz w:val="16"/>
          <w:szCs w:val="16"/>
        </w:rPr>
      </w:pPr>
      <w:r>
        <w:rPr>
          <w:rFonts w:ascii="Verdana" w:hAnsi="Verdana"/>
          <w:color w:val="000000"/>
          <w:sz w:val="27"/>
          <w:szCs w:val="27"/>
        </w:rPr>
        <w:t xml:space="preserve"> Снижение воспитательного потенциала семьи, отсутствие положительных семейных традиций, занятость родителей, все это приводит к отсутствию </w:t>
      </w:r>
      <w:proofErr w:type="gramStart"/>
      <w:r>
        <w:rPr>
          <w:rFonts w:ascii="Verdana" w:hAnsi="Verdana"/>
          <w:color w:val="000000"/>
          <w:sz w:val="27"/>
          <w:szCs w:val="27"/>
        </w:rPr>
        <w:t>контроля за</w:t>
      </w:r>
      <w:proofErr w:type="gramEnd"/>
      <w:r>
        <w:rPr>
          <w:rFonts w:ascii="Verdana" w:hAnsi="Verdana"/>
          <w:color w:val="000000"/>
          <w:sz w:val="27"/>
          <w:szCs w:val="27"/>
        </w:rPr>
        <w:t xml:space="preserve"> детьми. В связи с этим в следующем году необходимо продолжить беседы с родителями об их обязанностях и ответственности за их невыполнение.</w:t>
      </w:r>
    </w:p>
    <w:p w:rsidR="0005596C" w:rsidRDefault="00356298" w:rsidP="0005596C">
      <w:pPr>
        <w:pStyle w:val="a3"/>
        <w:shd w:val="clear" w:color="auto" w:fill="FFFFFF"/>
        <w:spacing w:before="24" w:beforeAutospacing="0" w:after="0" w:afterAutospacing="0"/>
        <w:ind w:firstLine="709"/>
        <w:rPr>
          <w:rFonts w:ascii="Verdana" w:hAnsi="Verdana"/>
          <w:color w:val="000000"/>
          <w:sz w:val="27"/>
          <w:szCs w:val="27"/>
        </w:rPr>
      </w:pPr>
      <w:r>
        <w:rPr>
          <w:rFonts w:ascii="Verdana" w:hAnsi="Verdana"/>
          <w:color w:val="000000"/>
          <w:sz w:val="27"/>
          <w:szCs w:val="27"/>
        </w:rPr>
        <w:t>Особое внимание уделялось детям из социально-неблаг</w:t>
      </w:r>
      <w:r w:rsidR="0005596C">
        <w:rPr>
          <w:rFonts w:ascii="Verdana" w:hAnsi="Verdana"/>
          <w:color w:val="000000"/>
          <w:sz w:val="27"/>
          <w:szCs w:val="27"/>
        </w:rPr>
        <w:t>ополучных семей</w:t>
      </w:r>
      <w:r>
        <w:rPr>
          <w:rFonts w:ascii="Verdana" w:hAnsi="Verdana"/>
          <w:color w:val="000000"/>
          <w:sz w:val="27"/>
          <w:szCs w:val="27"/>
        </w:rPr>
        <w:t>, а также детям сиротам и детям, оставшимся без попечения родителей.</w:t>
      </w:r>
    </w:p>
    <w:p w:rsidR="00356298" w:rsidRDefault="00356298" w:rsidP="00356298">
      <w:pPr>
        <w:pStyle w:val="a3"/>
        <w:shd w:val="clear" w:color="auto" w:fill="FFFFFF"/>
        <w:spacing w:before="24" w:beforeAutospacing="0" w:after="0" w:afterAutospacing="0"/>
        <w:ind w:firstLine="709"/>
        <w:rPr>
          <w:rFonts w:ascii="Verdana" w:hAnsi="Verdana"/>
          <w:color w:val="000000"/>
          <w:sz w:val="16"/>
          <w:szCs w:val="16"/>
        </w:rPr>
      </w:pPr>
      <w:r>
        <w:rPr>
          <w:rFonts w:ascii="Verdana" w:hAnsi="Verdana"/>
          <w:color w:val="000000"/>
          <w:sz w:val="27"/>
          <w:szCs w:val="27"/>
        </w:rPr>
        <w:t xml:space="preserve"> Классные руководители выясняют причины пропусков, доводят информацию до родителей. Это дало свои результаты, пропусков стало значительно меньше, имеют место лишь единичные пропуски уроков без уважительной причины, но особое внимание необходимо обратить на работу по этому вопросу с классными руководителями, т.к. не все ответственно </w:t>
      </w:r>
      <w:r>
        <w:rPr>
          <w:rFonts w:ascii="Verdana" w:hAnsi="Verdana"/>
          <w:color w:val="000000"/>
          <w:sz w:val="27"/>
          <w:szCs w:val="27"/>
        </w:rPr>
        <w:lastRenderedPageBreak/>
        <w:t>относятся к своим обязанностям и проставляют причину пропусков.</w:t>
      </w:r>
    </w:p>
    <w:p w:rsidR="00356298" w:rsidRDefault="00356298" w:rsidP="00356298">
      <w:pPr>
        <w:pStyle w:val="a3"/>
        <w:shd w:val="clear" w:color="auto" w:fill="FFFFFF"/>
        <w:spacing w:before="24" w:beforeAutospacing="0" w:after="0" w:afterAutospacing="0"/>
        <w:ind w:firstLine="284"/>
        <w:rPr>
          <w:rFonts w:ascii="Verdana" w:hAnsi="Verdana"/>
          <w:color w:val="000000"/>
          <w:sz w:val="16"/>
          <w:szCs w:val="16"/>
        </w:rPr>
      </w:pPr>
      <w:r>
        <w:rPr>
          <w:rFonts w:ascii="Verdana" w:hAnsi="Verdana"/>
          <w:color w:val="000000"/>
          <w:sz w:val="27"/>
          <w:szCs w:val="27"/>
        </w:rPr>
        <w:t>Социальная служба школы в своей работе ставит следующие задачи на следующий учебный год:</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1. Проведение социально-педагогической диагностики контингента учащихся и родителей с целью – выяснения проблем в сфере обучения, воспитания и общения.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 xml:space="preserve">2. Осуществление </w:t>
      </w:r>
      <w:proofErr w:type="gramStart"/>
      <w:r>
        <w:rPr>
          <w:rFonts w:ascii="Verdana" w:hAnsi="Verdana"/>
          <w:color w:val="000000"/>
          <w:sz w:val="27"/>
          <w:szCs w:val="27"/>
        </w:rPr>
        <w:t>контроля за</w:t>
      </w:r>
      <w:proofErr w:type="gramEnd"/>
      <w:r>
        <w:rPr>
          <w:rFonts w:ascii="Verdana" w:hAnsi="Verdana"/>
          <w:color w:val="000000"/>
          <w:sz w:val="27"/>
          <w:szCs w:val="27"/>
        </w:rPr>
        <w:t xml:space="preserve"> посещаемостью учащихся.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4. Активизация работы с родителями, с целью повышения воспитательного уровня семьи.</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356298" w:rsidRDefault="00356298" w:rsidP="00356298">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7"/>
          <w:szCs w:val="27"/>
        </w:rPr>
        <w:t>6.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356298" w:rsidRDefault="00356298" w:rsidP="00356298">
      <w:pPr>
        <w:pStyle w:val="a3"/>
        <w:shd w:val="clear" w:color="auto" w:fill="FFFFFF"/>
        <w:spacing w:before="24" w:beforeAutospacing="0" w:after="0" w:afterAutospacing="0"/>
        <w:ind w:left="1083"/>
        <w:rPr>
          <w:rFonts w:ascii="Verdana" w:hAnsi="Verdana"/>
          <w:color w:val="000000"/>
          <w:sz w:val="16"/>
          <w:szCs w:val="16"/>
        </w:rPr>
      </w:pPr>
    </w:p>
    <w:p w:rsidR="00356298" w:rsidRDefault="00356298" w:rsidP="00356298">
      <w:pPr>
        <w:pStyle w:val="a3"/>
        <w:shd w:val="clear" w:color="auto" w:fill="FFFFFF"/>
        <w:spacing w:before="24" w:beforeAutospacing="0" w:after="0" w:afterAutospacing="0"/>
        <w:ind w:left="1083"/>
        <w:rPr>
          <w:rFonts w:ascii="Verdana" w:hAnsi="Verdana"/>
          <w:color w:val="000000"/>
          <w:sz w:val="16"/>
          <w:szCs w:val="16"/>
        </w:rPr>
      </w:pPr>
      <w:r>
        <w:rPr>
          <w:rFonts w:ascii="Verdana" w:hAnsi="Verdana"/>
          <w:color w:val="000000"/>
          <w:sz w:val="27"/>
          <w:szCs w:val="27"/>
        </w:rPr>
        <w:t>Социальный педагог:</w:t>
      </w:r>
      <w:r w:rsidR="00343B55">
        <w:rPr>
          <w:rFonts w:ascii="Verdana" w:hAnsi="Verdana"/>
          <w:color w:val="000000"/>
          <w:sz w:val="27"/>
          <w:szCs w:val="27"/>
        </w:rPr>
        <w:t xml:space="preserve"> </w:t>
      </w:r>
      <w:r w:rsidR="0005596C">
        <w:rPr>
          <w:rFonts w:ascii="Verdana" w:hAnsi="Verdana"/>
          <w:color w:val="000000"/>
          <w:sz w:val="27"/>
          <w:szCs w:val="27"/>
        </w:rPr>
        <w:t>Магомедова У.А.</w:t>
      </w:r>
    </w:p>
    <w:p w:rsidR="00310331" w:rsidRDefault="00310331"/>
    <w:sectPr w:rsidR="00310331" w:rsidSect="003103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64B"/>
    <w:multiLevelType w:val="multilevel"/>
    <w:tmpl w:val="C63C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E7E8B"/>
    <w:multiLevelType w:val="multilevel"/>
    <w:tmpl w:val="C14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336"/>
    <w:multiLevelType w:val="multilevel"/>
    <w:tmpl w:val="CE6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57E31"/>
    <w:multiLevelType w:val="multilevel"/>
    <w:tmpl w:val="DB2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92C34"/>
    <w:multiLevelType w:val="multilevel"/>
    <w:tmpl w:val="227EBBA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E2456"/>
    <w:multiLevelType w:val="multilevel"/>
    <w:tmpl w:val="BA1E9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75297F"/>
    <w:multiLevelType w:val="multilevel"/>
    <w:tmpl w:val="5008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F5411"/>
    <w:multiLevelType w:val="multilevel"/>
    <w:tmpl w:val="B33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87290E"/>
    <w:multiLevelType w:val="multilevel"/>
    <w:tmpl w:val="93EA1D8C"/>
    <w:lvl w:ilvl="0">
      <w:start w:val="6"/>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nsid w:val="795E590E"/>
    <w:multiLevelType w:val="multilevel"/>
    <w:tmpl w:val="55C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6C651B"/>
    <w:multiLevelType w:val="multilevel"/>
    <w:tmpl w:val="EE3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7A784B"/>
    <w:multiLevelType w:val="multilevel"/>
    <w:tmpl w:val="697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9"/>
  </w:num>
  <w:num w:numId="5">
    <w:abstractNumId w:val="1"/>
  </w:num>
  <w:num w:numId="6">
    <w:abstractNumId w:val="7"/>
  </w:num>
  <w:num w:numId="7">
    <w:abstractNumId w:val="11"/>
  </w:num>
  <w:num w:numId="8">
    <w:abstractNumId w:val="6"/>
  </w:num>
  <w:num w:numId="9">
    <w:abstractNumId w:val="0"/>
  </w:num>
  <w:num w:numId="10">
    <w:abstractNumId w:val="8"/>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6298"/>
    <w:rsid w:val="0005596C"/>
    <w:rsid w:val="00310331"/>
    <w:rsid w:val="00343B55"/>
    <w:rsid w:val="00356298"/>
    <w:rsid w:val="00466F6C"/>
    <w:rsid w:val="00E57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2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7579272">
      <w:bodyDiv w:val="1"/>
      <w:marLeft w:val="0"/>
      <w:marRight w:val="0"/>
      <w:marTop w:val="0"/>
      <w:marBottom w:val="0"/>
      <w:divBdr>
        <w:top w:val="none" w:sz="0" w:space="0" w:color="auto"/>
        <w:left w:val="none" w:sz="0" w:space="0" w:color="auto"/>
        <w:bottom w:val="none" w:sz="0" w:space="0" w:color="auto"/>
        <w:right w:val="none" w:sz="0" w:space="0" w:color="auto"/>
      </w:divBdr>
    </w:div>
    <w:div w:id="611061163">
      <w:bodyDiv w:val="1"/>
      <w:marLeft w:val="0"/>
      <w:marRight w:val="0"/>
      <w:marTop w:val="0"/>
      <w:marBottom w:val="0"/>
      <w:divBdr>
        <w:top w:val="none" w:sz="0" w:space="0" w:color="auto"/>
        <w:left w:val="none" w:sz="0" w:space="0" w:color="auto"/>
        <w:bottom w:val="none" w:sz="0" w:space="0" w:color="auto"/>
        <w:right w:val="none" w:sz="0" w:space="0" w:color="auto"/>
      </w:divBdr>
    </w:div>
    <w:div w:id="863135504">
      <w:bodyDiv w:val="1"/>
      <w:marLeft w:val="0"/>
      <w:marRight w:val="0"/>
      <w:marTop w:val="0"/>
      <w:marBottom w:val="0"/>
      <w:divBdr>
        <w:top w:val="none" w:sz="0" w:space="0" w:color="auto"/>
        <w:left w:val="none" w:sz="0" w:space="0" w:color="auto"/>
        <w:bottom w:val="none" w:sz="0" w:space="0" w:color="auto"/>
        <w:right w:val="none" w:sz="0" w:space="0" w:color="auto"/>
      </w:divBdr>
    </w:div>
    <w:div w:id="10472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Митлиурибская</dc:creator>
  <cp:keywords/>
  <dc:description/>
  <cp:lastModifiedBy>Митлиурибская</cp:lastModifiedBy>
  <cp:revision>4</cp:revision>
  <dcterms:created xsi:type="dcterms:W3CDTF">2018-06-01T06:37:00Z</dcterms:created>
  <dcterms:modified xsi:type="dcterms:W3CDTF">2018-06-02T07:29:00Z</dcterms:modified>
</cp:coreProperties>
</file>