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Знакомство с библиотекой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Цель: первое посещение школьной библиотеки, общее знакомство с библиотекой.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Задачи: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познакомить с библиотекой;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познакомить с нормами поведения в библиотеке;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проверить первичные знания читателей.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Оформление: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выставка книг;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- буклеты для обучающихся 1 класса.</w: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6156">
          <v:rect xmlns:o="urn:schemas-microsoft-com:office:office" xmlns:v="urn:schemas-microsoft-com:vml" id="rectole0000000000" style="width:432.000000pt;height:307.8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20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640" w:dyaOrig="6071">
          <v:rect xmlns:o="urn:schemas-microsoft-com:office:office" xmlns:v="urn:schemas-microsoft-com:vml" id="rectole0000000001" style="width:432.000000pt;height:303.5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media/image0.wmf" Id="docRId1" Type="http://schemas.openxmlformats.org/officeDocument/2006/relationships/image"/><Relationship Target="media/image1.wmf" Id="docRId3" Type="http://schemas.openxmlformats.org/officeDocument/2006/relationships/image"/><Relationship Target="styles.xml" Id="docRId5" Type="http://schemas.openxmlformats.org/officeDocument/2006/relationships/styles"/><Relationship Target="embeddings/oleObject0.bin" Id="docRId0" Type="http://schemas.openxmlformats.org/officeDocument/2006/relationships/oleObject"/><Relationship Target="embeddings/oleObject1.bin" Id="docRId2" Type="http://schemas.openxmlformats.org/officeDocument/2006/relationships/oleObject"/><Relationship Target="numbering.xml" Id="docRId4" Type="http://schemas.openxmlformats.org/officeDocument/2006/relationships/numbering"/></Relationships>
</file>