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A3" w:rsidRPr="000B2EA3" w:rsidRDefault="000B2EA3" w:rsidP="00D715E4">
      <w:pPr>
        <w:pStyle w:val="a7"/>
        <w:jc w:val="center"/>
        <w:rPr>
          <w:rFonts w:eastAsia="Times New Roman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5940425" cy="5940425"/>
            <wp:effectExtent l="19050" t="0" r="3175" b="0"/>
            <wp:docPr id="3" name="Рисунок 2" descr="hello_html_32cde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2cde630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EA3">
        <w:rPr>
          <w:rFonts w:eastAsia="Times New Roman"/>
          <w:sz w:val="96"/>
          <w:szCs w:val="96"/>
        </w:rPr>
        <w:t>Портфолио</w:t>
      </w:r>
    </w:p>
    <w:p w:rsidR="000B2EA3" w:rsidRPr="000B2EA3" w:rsidRDefault="000B2EA3" w:rsidP="00D715E4">
      <w:pPr>
        <w:pStyle w:val="a7"/>
        <w:jc w:val="center"/>
        <w:rPr>
          <w:rFonts w:eastAsia="Times New Roman"/>
        </w:rPr>
      </w:pPr>
      <w:proofErr w:type="spellStart"/>
      <w:r w:rsidRPr="000B2EA3">
        <w:rPr>
          <w:rFonts w:eastAsia="Times New Roman"/>
          <w:sz w:val="72"/>
          <w:szCs w:val="72"/>
        </w:rPr>
        <w:t>Учителя</w:t>
      </w:r>
      <w:r w:rsidRPr="000B2EA3">
        <w:rPr>
          <w:rFonts w:eastAsia="Times New Roman"/>
          <w:sz w:val="56"/>
          <w:szCs w:val="56"/>
        </w:rPr>
        <w:t>русского</w:t>
      </w:r>
      <w:proofErr w:type="spellEnd"/>
      <w:r w:rsidRPr="000B2EA3">
        <w:rPr>
          <w:rFonts w:eastAsia="Times New Roman"/>
          <w:sz w:val="56"/>
          <w:szCs w:val="56"/>
        </w:rPr>
        <w:t xml:space="preserve"> </w:t>
      </w:r>
      <w:proofErr w:type="spellStart"/>
      <w:r w:rsidRPr="000B2EA3">
        <w:rPr>
          <w:rFonts w:eastAsia="Times New Roman"/>
          <w:sz w:val="56"/>
          <w:szCs w:val="56"/>
        </w:rPr>
        <w:t>языкаи</w:t>
      </w:r>
      <w:proofErr w:type="spellEnd"/>
      <w:r w:rsidRPr="000B2EA3">
        <w:rPr>
          <w:rFonts w:eastAsia="Times New Roman"/>
          <w:sz w:val="56"/>
          <w:szCs w:val="56"/>
        </w:rPr>
        <w:t xml:space="preserve"> </w:t>
      </w:r>
      <w:proofErr w:type="spellStart"/>
      <w:r w:rsidRPr="000B2EA3">
        <w:rPr>
          <w:rFonts w:eastAsia="Times New Roman"/>
          <w:sz w:val="56"/>
          <w:szCs w:val="56"/>
        </w:rPr>
        <w:t>литератуы</w:t>
      </w:r>
      <w:proofErr w:type="spellEnd"/>
    </w:p>
    <w:p w:rsidR="00295F9A" w:rsidRDefault="000B2EA3" w:rsidP="00D715E4">
      <w:pPr>
        <w:pStyle w:val="a7"/>
        <w:jc w:val="center"/>
        <w:rPr>
          <w:rFonts w:eastAsia="Times New Roman"/>
          <w:color w:val="943634"/>
          <w:sz w:val="72"/>
          <w:szCs w:val="72"/>
        </w:rPr>
      </w:pPr>
      <w:r>
        <w:rPr>
          <w:rFonts w:eastAsia="Times New Roman"/>
          <w:color w:val="943634"/>
          <w:sz w:val="72"/>
          <w:szCs w:val="72"/>
        </w:rPr>
        <w:t>Ибрагимов</w:t>
      </w:r>
      <w:r w:rsidRPr="000B2EA3">
        <w:rPr>
          <w:rFonts w:eastAsia="Times New Roman"/>
          <w:color w:val="943634"/>
          <w:sz w:val="72"/>
          <w:szCs w:val="72"/>
        </w:rPr>
        <w:t xml:space="preserve">ой </w:t>
      </w:r>
      <w:proofErr w:type="spellStart"/>
      <w:r>
        <w:rPr>
          <w:rFonts w:eastAsia="Times New Roman"/>
          <w:color w:val="943634"/>
          <w:sz w:val="72"/>
          <w:szCs w:val="72"/>
        </w:rPr>
        <w:t>Забиды</w:t>
      </w:r>
      <w:proofErr w:type="spellEnd"/>
      <w:r w:rsidR="00295F9A">
        <w:rPr>
          <w:rFonts w:eastAsia="Times New Roman"/>
          <w:color w:val="943634"/>
          <w:sz w:val="72"/>
          <w:szCs w:val="72"/>
        </w:rPr>
        <w:t xml:space="preserve"> </w:t>
      </w:r>
      <w:proofErr w:type="spellStart"/>
      <w:r>
        <w:rPr>
          <w:rFonts w:eastAsia="Times New Roman"/>
          <w:color w:val="943634"/>
          <w:sz w:val="72"/>
          <w:szCs w:val="72"/>
        </w:rPr>
        <w:t>Алиасхабовны</w:t>
      </w:r>
      <w:proofErr w:type="spellEnd"/>
    </w:p>
    <w:p w:rsidR="000B2EA3" w:rsidRDefault="000B2EA3" w:rsidP="00D715E4">
      <w:pPr>
        <w:pStyle w:val="a7"/>
        <w:jc w:val="center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 xml:space="preserve">с. </w:t>
      </w:r>
      <w:proofErr w:type="spellStart"/>
      <w:r>
        <w:rPr>
          <w:rFonts w:eastAsia="Times New Roman"/>
          <w:sz w:val="36"/>
          <w:szCs w:val="36"/>
        </w:rPr>
        <w:t>Митлиуриб</w:t>
      </w:r>
      <w:proofErr w:type="spellEnd"/>
      <w:r>
        <w:rPr>
          <w:rFonts w:eastAsia="Times New Roman"/>
          <w:sz w:val="36"/>
          <w:szCs w:val="36"/>
        </w:rPr>
        <w:t xml:space="preserve"> 2016г.</w:t>
      </w:r>
    </w:p>
    <w:p w:rsidR="000555E3" w:rsidRDefault="000555E3" w:rsidP="00D715E4">
      <w:pPr>
        <w:pStyle w:val="a7"/>
        <w:jc w:val="center"/>
        <w:rPr>
          <w:rFonts w:eastAsia="Times New Roman"/>
          <w:color w:val="4A442A"/>
          <w:sz w:val="52"/>
          <w:szCs w:val="52"/>
        </w:rPr>
      </w:pPr>
    </w:p>
    <w:p w:rsidR="000B2EA3" w:rsidRPr="000B2EA3" w:rsidRDefault="000B2EA3" w:rsidP="00D715E4">
      <w:pPr>
        <w:pStyle w:val="a7"/>
        <w:jc w:val="center"/>
        <w:rPr>
          <w:rFonts w:eastAsia="Times New Roman"/>
        </w:rPr>
      </w:pPr>
      <w:bookmarkStart w:id="0" w:name="_GoBack"/>
      <w:bookmarkEnd w:id="0"/>
      <w:r w:rsidRPr="000B2EA3">
        <w:rPr>
          <w:rFonts w:eastAsia="Times New Roman"/>
          <w:color w:val="4A442A"/>
          <w:sz w:val="52"/>
          <w:szCs w:val="52"/>
        </w:rPr>
        <w:lastRenderedPageBreak/>
        <w:t>Общие сведения.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Дата рождения</w:t>
      </w:r>
      <w:r>
        <w:rPr>
          <w:rFonts w:eastAsia="Times New Roman"/>
          <w:sz w:val="44"/>
          <w:szCs w:val="44"/>
        </w:rPr>
        <w:t>6.02</w:t>
      </w:r>
      <w:r w:rsidRPr="000B2EA3">
        <w:rPr>
          <w:rFonts w:eastAsia="Times New Roman"/>
          <w:sz w:val="44"/>
          <w:szCs w:val="44"/>
        </w:rPr>
        <w:t>.1981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Образование</w:t>
      </w:r>
      <w:r w:rsidRPr="000B2EA3">
        <w:rPr>
          <w:rFonts w:ascii="Monotype Corsiva" w:eastAsia="Times New Roman" w:hAnsi="Monotype Corsiva"/>
          <w:sz w:val="44"/>
          <w:szCs w:val="44"/>
        </w:rPr>
        <w:t>высшее педагогическое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Учебное заведение</w:t>
      </w:r>
      <w:r>
        <w:rPr>
          <w:rFonts w:ascii="Monotype Corsiva" w:eastAsia="Times New Roman" w:hAnsi="Monotype Corsiva"/>
          <w:sz w:val="44"/>
          <w:szCs w:val="44"/>
        </w:rPr>
        <w:t>ДГПУ (Дагеста</w:t>
      </w:r>
      <w:r w:rsidRPr="000B2EA3">
        <w:rPr>
          <w:rFonts w:ascii="Monotype Corsiva" w:eastAsia="Times New Roman" w:hAnsi="Monotype Corsiva"/>
          <w:sz w:val="44"/>
          <w:szCs w:val="44"/>
        </w:rPr>
        <w:t>нский государственный педагогический университет)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Год окончания</w:t>
      </w:r>
      <w:r w:rsidRPr="000B2EA3">
        <w:rPr>
          <w:rFonts w:eastAsia="Times New Roman"/>
          <w:sz w:val="44"/>
          <w:szCs w:val="44"/>
        </w:rPr>
        <w:t>200</w:t>
      </w:r>
      <w:r>
        <w:rPr>
          <w:rFonts w:eastAsia="Times New Roman"/>
          <w:sz w:val="44"/>
          <w:szCs w:val="44"/>
        </w:rPr>
        <w:t>5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Диплом серия, номер</w:t>
      </w:r>
      <w:r w:rsidRPr="000B2EA3">
        <w:rPr>
          <w:rFonts w:ascii="Monotype Corsiva" w:eastAsia="Times New Roman" w:hAnsi="Monotype Corsiva"/>
          <w:sz w:val="44"/>
          <w:szCs w:val="44"/>
        </w:rPr>
        <w:t>(копия в конце портфолио)</w:t>
      </w:r>
      <w:r>
        <w:rPr>
          <w:rFonts w:ascii="Monotype Corsiva" w:eastAsia="Times New Roman" w:hAnsi="Monotype Corsiva"/>
          <w:sz w:val="44"/>
          <w:szCs w:val="44"/>
        </w:rPr>
        <w:t>В</w:t>
      </w:r>
      <w:r w:rsidRPr="000B2EA3">
        <w:rPr>
          <w:rFonts w:ascii="Monotype Corsiva" w:eastAsia="Times New Roman" w:hAnsi="Monotype Corsiva"/>
          <w:sz w:val="44"/>
          <w:szCs w:val="44"/>
        </w:rPr>
        <w:t>С</w:t>
      </w:r>
      <w:r>
        <w:rPr>
          <w:rFonts w:ascii="Monotype Corsiva" w:eastAsia="Times New Roman" w:hAnsi="Monotype Corsiva"/>
          <w:sz w:val="44"/>
          <w:szCs w:val="44"/>
        </w:rPr>
        <w:t>В</w:t>
      </w:r>
      <w:r>
        <w:rPr>
          <w:rFonts w:eastAsia="Times New Roman"/>
          <w:sz w:val="44"/>
          <w:szCs w:val="44"/>
        </w:rPr>
        <w:t>19</w:t>
      </w:r>
      <w:r w:rsidRPr="000B2EA3">
        <w:rPr>
          <w:rFonts w:eastAsia="Times New Roman"/>
          <w:sz w:val="44"/>
          <w:szCs w:val="44"/>
        </w:rPr>
        <w:t>8</w:t>
      </w:r>
      <w:r w:rsidR="00DF5105">
        <w:rPr>
          <w:rFonts w:eastAsia="Times New Roman"/>
          <w:sz w:val="44"/>
          <w:szCs w:val="44"/>
        </w:rPr>
        <w:t>4338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Специальность по диплому</w:t>
      </w:r>
      <w:r w:rsidRPr="000B2EA3">
        <w:rPr>
          <w:rFonts w:ascii="Monotype Corsiva" w:eastAsia="Times New Roman" w:hAnsi="Monotype Corsiva"/>
          <w:sz w:val="44"/>
          <w:szCs w:val="44"/>
        </w:rPr>
        <w:t>учитель русского языка и литературы по специальности «Филология»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Категория</w:t>
      </w:r>
      <w:r w:rsidR="00DF5105">
        <w:rPr>
          <w:rFonts w:ascii="Monotype Corsiva" w:eastAsia="Times New Roman" w:hAnsi="Monotype Corsiva"/>
          <w:sz w:val="44"/>
          <w:szCs w:val="44"/>
        </w:rPr>
        <w:t>первая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Аттестация (дата)</w:t>
      </w:r>
      <w:r w:rsidR="00DF5105">
        <w:rPr>
          <w:rFonts w:eastAsia="Times New Roman"/>
          <w:sz w:val="44"/>
          <w:szCs w:val="44"/>
        </w:rPr>
        <w:t>22.05</w:t>
      </w:r>
      <w:r w:rsidRPr="000B2EA3">
        <w:rPr>
          <w:rFonts w:eastAsia="Times New Roman"/>
          <w:sz w:val="44"/>
          <w:szCs w:val="44"/>
        </w:rPr>
        <w:t>.201</w:t>
      </w:r>
      <w:r w:rsidR="00DF5105">
        <w:rPr>
          <w:rFonts w:eastAsia="Times New Roman"/>
          <w:sz w:val="44"/>
          <w:szCs w:val="44"/>
        </w:rPr>
        <w:t>4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663300"/>
          <w:sz w:val="44"/>
          <w:szCs w:val="44"/>
          <w:u w:val="single"/>
        </w:rPr>
        <w:t>Стаж работы педагогический</w:t>
      </w:r>
      <w:r w:rsidRPr="000B2EA3">
        <w:rPr>
          <w:rFonts w:eastAsia="Times New Roman"/>
          <w:sz w:val="44"/>
          <w:szCs w:val="44"/>
        </w:rPr>
        <w:t>1</w:t>
      </w:r>
      <w:r w:rsidR="00295F9A">
        <w:rPr>
          <w:rFonts w:eastAsia="Times New Roman"/>
          <w:sz w:val="44"/>
          <w:szCs w:val="44"/>
        </w:rPr>
        <w:t>8</w:t>
      </w:r>
      <w:r w:rsidRPr="000B2EA3">
        <w:rPr>
          <w:rFonts w:ascii="Monotype Corsiva" w:eastAsia="Times New Roman" w:hAnsi="Monotype Corsiva"/>
          <w:sz w:val="44"/>
          <w:szCs w:val="44"/>
        </w:rPr>
        <w:t>лет</w:t>
      </w:r>
    </w:p>
    <w:p w:rsidR="000B2EA3" w:rsidRPr="000B2EA3" w:rsidRDefault="00DF5105" w:rsidP="00D715E4">
      <w:pPr>
        <w:pStyle w:val="a7"/>
        <w:rPr>
          <w:rFonts w:eastAsia="Times New Roman"/>
        </w:rPr>
      </w:pPr>
      <w:r>
        <w:rPr>
          <w:rFonts w:eastAsia="Times New Roman"/>
          <w:color w:val="663300"/>
          <w:sz w:val="44"/>
          <w:szCs w:val="44"/>
          <w:u w:val="single"/>
        </w:rPr>
        <w:t xml:space="preserve">Стаж работы в МКОУ </w:t>
      </w:r>
      <w:proofErr w:type="spellStart"/>
      <w:r>
        <w:rPr>
          <w:rFonts w:eastAsia="Times New Roman"/>
          <w:color w:val="663300"/>
          <w:sz w:val="44"/>
          <w:szCs w:val="44"/>
          <w:u w:val="single"/>
        </w:rPr>
        <w:t>Митлиуриб</w:t>
      </w:r>
      <w:r w:rsidR="007F4D32">
        <w:rPr>
          <w:rFonts w:eastAsia="Times New Roman"/>
          <w:color w:val="663300"/>
          <w:sz w:val="44"/>
          <w:szCs w:val="44"/>
          <w:u w:val="single"/>
        </w:rPr>
        <w:t>ская</w:t>
      </w:r>
      <w:proofErr w:type="spellEnd"/>
      <w:r w:rsidR="007F4D32">
        <w:rPr>
          <w:rFonts w:eastAsia="Times New Roman"/>
          <w:color w:val="663300"/>
          <w:sz w:val="44"/>
          <w:szCs w:val="44"/>
          <w:u w:val="single"/>
        </w:rPr>
        <w:t xml:space="preserve"> О</w:t>
      </w:r>
      <w:r w:rsidR="000B2EA3" w:rsidRPr="000B2EA3">
        <w:rPr>
          <w:rFonts w:eastAsia="Times New Roman"/>
          <w:color w:val="663300"/>
          <w:sz w:val="44"/>
          <w:szCs w:val="44"/>
          <w:u w:val="single"/>
        </w:rPr>
        <w:t>ОШ</w:t>
      </w:r>
      <w:r w:rsidR="000B2EA3" w:rsidRPr="000B2EA3">
        <w:rPr>
          <w:rFonts w:eastAsia="Times New Roman"/>
          <w:sz w:val="44"/>
          <w:szCs w:val="44"/>
        </w:rPr>
        <w:t xml:space="preserve"> 1</w:t>
      </w:r>
      <w:r w:rsidR="00295F9A">
        <w:rPr>
          <w:rFonts w:eastAsia="Times New Roman"/>
          <w:sz w:val="44"/>
          <w:szCs w:val="44"/>
        </w:rPr>
        <w:t>6</w:t>
      </w:r>
      <w:r w:rsidR="000B2EA3" w:rsidRPr="000B2EA3">
        <w:rPr>
          <w:rFonts w:ascii="Monotype Corsiva" w:eastAsia="Times New Roman" w:hAnsi="Monotype Corsiva"/>
          <w:sz w:val="44"/>
          <w:szCs w:val="44"/>
        </w:rPr>
        <w:t>лет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751CEB" w:rsidP="00D715E4">
      <w:pPr>
        <w:pStyle w:val="a7"/>
        <w:rPr>
          <w:rFonts w:eastAsia="Times New Roman"/>
        </w:rPr>
      </w:pPr>
      <w:r w:rsidRPr="00751CEB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8pt;height:143.55pt"/>
        </w:pic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8"/>
          <w:szCs w:val="48"/>
        </w:rPr>
        <w:t>Классы, в которых работает учитель.</w:t>
      </w:r>
    </w:p>
    <w:p w:rsidR="00DF5105" w:rsidRPr="000B2EA3" w:rsidRDefault="00DF5105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36"/>
          <w:szCs w:val="36"/>
        </w:rPr>
        <w:t>Год</w:t>
      </w:r>
    </w:p>
    <w:p w:rsidR="00DF5105" w:rsidRPr="000B2EA3" w:rsidRDefault="004421B0" w:rsidP="00D715E4">
      <w:pPr>
        <w:pStyle w:val="a7"/>
        <w:rPr>
          <w:rFonts w:eastAsia="Times New Roman"/>
        </w:rPr>
      </w:pPr>
      <w:r>
        <w:rPr>
          <w:rFonts w:eastAsia="Times New Roman"/>
          <w:color w:val="C00000"/>
          <w:sz w:val="36"/>
          <w:szCs w:val="36"/>
        </w:rPr>
        <w:t>2013-2014</w:t>
      </w:r>
    </w:p>
    <w:p w:rsidR="00DF5105" w:rsidRPr="000B2EA3" w:rsidRDefault="00DF5105" w:rsidP="00D715E4">
      <w:pPr>
        <w:pStyle w:val="a7"/>
        <w:rPr>
          <w:rFonts w:eastAsia="Times New Roman"/>
        </w:rPr>
      </w:pPr>
      <w:proofErr w:type="spellStart"/>
      <w:r w:rsidRPr="000B2EA3">
        <w:rPr>
          <w:rFonts w:eastAsia="Times New Roman"/>
          <w:color w:val="C00000"/>
          <w:sz w:val="36"/>
          <w:szCs w:val="36"/>
        </w:rPr>
        <w:t>уч.г</w:t>
      </w:r>
      <w:proofErr w:type="spellEnd"/>
      <w:r w:rsidRPr="000B2EA3">
        <w:rPr>
          <w:rFonts w:eastAsia="Times New Roman"/>
          <w:color w:val="C00000"/>
          <w:sz w:val="36"/>
          <w:szCs w:val="36"/>
        </w:rPr>
        <w:t>.</w:t>
      </w:r>
    </w:p>
    <w:p w:rsidR="00DF5105" w:rsidRPr="000B2EA3" w:rsidRDefault="004421B0" w:rsidP="00D715E4">
      <w:pPr>
        <w:pStyle w:val="a7"/>
        <w:rPr>
          <w:rFonts w:eastAsia="Times New Roman"/>
        </w:rPr>
      </w:pPr>
      <w:r>
        <w:rPr>
          <w:rFonts w:eastAsia="Times New Roman"/>
          <w:color w:val="C00000"/>
          <w:sz w:val="36"/>
          <w:szCs w:val="36"/>
        </w:rPr>
        <w:t>2014-2015</w:t>
      </w:r>
    </w:p>
    <w:p w:rsidR="00DF5105" w:rsidRPr="000B2EA3" w:rsidRDefault="00DF5105" w:rsidP="00D715E4">
      <w:pPr>
        <w:pStyle w:val="a7"/>
        <w:rPr>
          <w:rFonts w:eastAsia="Times New Roman"/>
        </w:rPr>
      </w:pPr>
      <w:proofErr w:type="spellStart"/>
      <w:r w:rsidRPr="000B2EA3">
        <w:rPr>
          <w:rFonts w:eastAsia="Times New Roman"/>
          <w:color w:val="C00000"/>
          <w:sz w:val="36"/>
          <w:szCs w:val="36"/>
        </w:rPr>
        <w:t>уч.г</w:t>
      </w:r>
      <w:proofErr w:type="spellEnd"/>
      <w:r w:rsidRPr="000B2EA3">
        <w:rPr>
          <w:rFonts w:eastAsia="Times New Roman"/>
          <w:color w:val="C00000"/>
          <w:sz w:val="36"/>
          <w:szCs w:val="36"/>
        </w:rPr>
        <w:t>.</w:t>
      </w:r>
    </w:p>
    <w:p w:rsidR="00DF5105" w:rsidRPr="000B2EA3" w:rsidRDefault="004421B0" w:rsidP="00D715E4">
      <w:pPr>
        <w:pStyle w:val="a7"/>
        <w:rPr>
          <w:rFonts w:eastAsia="Times New Roman"/>
        </w:rPr>
      </w:pPr>
      <w:r>
        <w:rPr>
          <w:rFonts w:eastAsia="Times New Roman"/>
          <w:color w:val="C00000"/>
          <w:sz w:val="36"/>
          <w:szCs w:val="36"/>
        </w:rPr>
        <w:t>2015-2016</w:t>
      </w:r>
    </w:p>
    <w:p w:rsidR="00DF5105" w:rsidRPr="000B2EA3" w:rsidRDefault="00DF5105" w:rsidP="00D715E4">
      <w:pPr>
        <w:pStyle w:val="a7"/>
        <w:rPr>
          <w:rFonts w:eastAsia="Times New Roman"/>
        </w:rPr>
      </w:pPr>
      <w:proofErr w:type="spellStart"/>
      <w:r w:rsidRPr="000B2EA3">
        <w:rPr>
          <w:rFonts w:eastAsia="Times New Roman"/>
          <w:color w:val="C00000"/>
          <w:sz w:val="36"/>
          <w:szCs w:val="36"/>
        </w:rPr>
        <w:t>уч.г</w:t>
      </w:r>
      <w:proofErr w:type="spellEnd"/>
      <w:r w:rsidRPr="000B2EA3">
        <w:rPr>
          <w:rFonts w:eastAsia="Times New Roman"/>
          <w:color w:val="C00000"/>
          <w:sz w:val="36"/>
          <w:szCs w:val="36"/>
        </w:rPr>
        <w:t>.</w:t>
      </w:r>
    </w:p>
    <w:p w:rsidR="00DF5105" w:rsidRPr="000B2EA3" w:rsidRDefault="004421B0" w:rsidP="00D715E4">
      <w:pPr>
        <w:pStyle w:val="a7"/>
        <w:rPr>
          <w:rFonts w:eastAsia="Times New Roman"/>
        </w:rPr>
      </w:pPr>
      <w:r>
        <w:rPr>
          <w:rFonts w:eastAsia="Times New Roman"/>
          <w:color w:val="C00000"/>
          <w:sz w:val="36"/>
          <w:szCs w:val="36"/>
        </w:rPr>
        <w:t>2016-2017</w:t>
      </w:r>
    </w:p>
    <w:p w:rsidR="00DF5105" w:rsidRPr="000B2EA3" w:rsidRDefault="00DF5105" w:rsidP="00D715E4">
      <w:pPr>
        <w:pStyle w:val="a7"/>
        <w:rPr>
          <w:rFonts w:eastAsia="Times New Roman"/>
        </w:rPr>
      </w:pPr>
      <w:proofErr w:type="spellStart"/>
      <w:r w:rsidRPr="000B2EA3">
        <w:rPr>
          <w:rFonts w:eastAsia="Times New Roman"/>
          <w:color w:val="C00000"/>
          <w:sz w:val="36"/>
          <w:szCs w:val="36"/>
        </w:rPr>
        <w:t>уч.г</w:t>
      </w:r>
      <w:proofErr w:type="spellEnd"/>
      <w:r w:rsidRPr="000B2EA3">
        <w:rPr>
          <w:rFonts w:eastAsia="Times New Roman"/>
          <w:color w:val="C00000"/>
          <w:sz w:val="36"/>
          <w:szCs w:val="36"/>
        </w:rPr>
        <w:t>.</w:t>
      </w:r>
    </w:p>
    <w:p w:rsidR="000B2EA3" w:rsidRDefault="000B2EA3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  <w:r w:rsidRPr="000B2EA3">
        <w:rPr>
          <w:rFonts w:ascii="Monotype Corsiva" w:eastAsia="Times New Roman" w:hAnsi="Monotype Corsiva"/>
          <w:i/>
          <w:iCs/>
          <w:sz w:val="36"/>
          <w:szCs w:val="36"/>
        </w:rPr>
        <w:t>Классы</w:t>
      </w:r>
    </w:p>
    <w:p w:rsidR="004421B0" w:rsidRDefault="004421B0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  <w:r>
        <w:rPr>
          <w:rFonts w:ascii="Monotype Corsiva" w:eastAsia="Times New Roman" w:hAnsi="Monotype Corsiva"/>
          <w:i/>
          <w:iCs/>
          <w:sz w:val="36"/>
          <w:szCs w:val="36"/>
        </w:rPr>
        <w:t xml:space="preserve">  7</w:t>
      </w:r>
    </w:p>
    <w:p w:rsidR="004421B0" w:rsidRDefault="004421B0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  <w:r>
        <w:rPr>
          <w:rFonts w:ascii="Monotype Corsiva" w:eastAsia="Times New Roman" w:hAnsi="Monotype Corsiva"/>
          <w:i/>
          <w:iCs/>
          <w:sz w:val="36"/>
          <w:szCs w:val="36"/>
        </w:rPr>
        <w:t xml:space="preserve"> 8</w:t>
      </w:r>
    </w:p>
    <w:p w:rsidR="004421B0" w:rsidRDefault="004421B0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  <w:r>
        <w:rPr>
          <w:rFonts w:ascii="Monotype Corsiva" w:eastAsia="Times New Roman" w:hAnsi="Monotype Corsiva"/>
          <w:i/>
          <w:iCs/>
          <w:sz w:val="36"/>
          <w:szCs w:val="36"/>
        </w:rPr>
        <w:t xml:space="preserve"> 9</w:t>
      </w:r>
    </w:p>
    <w:p w:rsidR="004421B0" w:rsidRPr="000B2EA3" w:rsidRDefault="004421B0" w:rsidP="00D715E4">
      <w:pPr>
        <w:pStyle w:val="a7"/>
        <w:rPr>
          <w:rFonts w:eastAsia="Times New Roman"/>
        </w:rPr>
      </w:pPr>
      <w:r>
        <w:rPr>
          <w:rFonts w:ascii="Monotype Corsiva" w:eastAsia="Times New Roman" w:hAnsi="Monotype Corsiva"/>
          <w:i/>
          <w:iCs/>
          <w:sz w:val="36"/>
          <w:szCs w:val="36"/>
        </w:rPr>
        <w:t>5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715E4" w:rsidRDefault="00D715E4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DF5105" w:rsidRDefault="00DF5105" w:rsidP="00D715E4">
      <w:pPr>
        <w:pStyle w:val="a7"/>
        <w:rPr>
          <w:rFonts w:ascii="Monotype Corsiva" w:eastAsia="Times New Roman" w:hAnsi="Monotype Corsiva"/>
          <w:i/>
          <w:iCs/>
          <w:sz w:val="36"/>
          <w:szCs w:val="36"/>
        </w:rPr>
      </w:pPr>
    </w:p>
    <w:p w:rsidR="000B2EA3" w:rsidRPr="000B2EA3" w:rsidRDefault="000B2EA3" w:rsidP="00D715E4">
      <w:pPr>
        <w:pStyle w:val="a7"/>
        <w:jc w:val="center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Позитивная динамика</w:t>
      </w:r>
    </w:p>
    <w:p w:rsidR="000B2EA3" w:rsidRPr="000B2EA3" w:rsidRDefault="000B2EA3" w:rsidP="00D715E4">
      <w:pPr>
        <w:pStyle w:val="a7"/>
        <w:jc w:val="center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 xml:space="preserve">учебных достижений </w:t>
      </w:r>
      <w:proofErr w:type="spellStart"/>
      <w:r w:rsidRPr="000B2EA3">
        <w:rPr>
          <w:rFonts w:eastAsia="Times New Roman"/>
          <w:color w:val="4A442A"/>
          <w:sz w:val="44"/>
          <w:szCs w:val="44"/>
        </w:rPr>
        <w:t>обучащихся</w:t>
      </w:r>
      <w:proofErr w:type="spellEnd"/>
      <w:r w:rsidRPr="000B2EA3">
        <w:rPr>
          <w:rFonts w:eastAsia="Times New Roman"/>
          <w:color w:val="4A442A"/>
          <w:sz w:val="44"/>
          <w:szCs w:val="44"/>
        </w:rPr>
        <w:t xml:space="preserve"> (за 4 года)</w:t>
      </w:r>
    </w:p>
    <w:p w:rsidR="000B2EA3" w:rsidRPr="000B2EA3" w:rsidRDefault="000B2EA3" w:rsidP="00D715E4">
      <w:pPr>
        <w:pStyle w:val="a7"/>
        <w:jc w:val="center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2010 – 2013 гг.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27"/>
          <w:szCs w:val="27"/>
        </w:rPr>
        <w:t>предмет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27"/>
          <w:szCs w:val="27"/>
        </w:rPr>
        <w:t>% качества знаний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27"/>
          <w:szCs w:val="27"/>
        </w:rPr>
        <w:t>% успеваемости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Общие показатели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FF0000"/>
          <w:sz w:val="36"/>
          <w:szCs w:val="36"/>
        </w:rPr>
        <w:t>2010 - 2011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 xml:space="preserve">Русский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41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99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 xml:space="preserve">Литература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48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100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FF0000"/>
          <w:sz w:val="36"/>
          <w:szCs w:val="36"/>
        </w:rPr>
        <w:t>2011-2012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Общие показатели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Русский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46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100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Литература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62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100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FF0000"/>
          <w:sz w:val="36"/>
          <w:szCs w:val="36"/>
        </w:rPr>
        <w:t>2012- 2013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Общие показатели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Русский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53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100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Литература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67,2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100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Динамика роста качества знаний по предмету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«Русский язык» за 2010 – 2013 гг.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Динамика роста качества знаний по предмету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«Литература» за 2010 – 2013 гг.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 xml:space="preserve">Позитивные результаты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внеурочной деятельности обучающихся.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</w:rPr>
        <w:t>№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 xml:space="preserve">Дата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 xml:space="preserve">Название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мероприятия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Участники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Класс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 xml:space="preserve">Результат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1.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2007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Районный этап олимпиады по русскому языку.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2007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Районный этап олимпиады по литературе.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8-г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 xml:space="preserve">2 место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3.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2012-2013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Использование современных образовательных технологий,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в том числе ИКТ, в процессе обучения предмету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и в воспитательной работе.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Название используемых технологий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Класс, где используются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указанные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технологии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Подтверждение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Информационно-коммуникационные технологии</w:t>
      </w:r>
    </w:p>
    <w:p w:rsidR="000B2EA3" w:rsidRPr="000B2EA3" w:rsidRDefault="008E5A49" w:rsidP="00D715E4">
      <w:pPr>
        <w:pStyle w:val="a7"/>
        <w:rPr>
          <w:rFonts w:eastAsia="Times New Roman"/>
        </w:rPr>
      </w:pPr>
      <w:r>
        <w:rPr>
          <w:rFonts w:eastAsia="Times New Roman"/>
          <w:sz w:val="36"/>
          <w:szCs w:val="36"/>
        </w:rPr>
        <w:t>5, 7</w:t>
      </w:r>
      <w:r w:rsidR="000B2EA3" w:rsidRPr="000B2EA3">
        <w:rPr>
          <w:rFonts w:eastAsia="Times New Roman"/>
          <w:sz w:val="36"/>
          <w:szCs w:val="36"/>
        </w:rPr>
        <w:t xml:space="preserve">, </w:t>
      </w:r>
      <w:r>
        <w:rPr>
          <w:rFonts w:eastAsia="Times New Roman"/>
          <w:sz w:val="36"/>
          <w:szCs w:val="36"/>
        </w:rPr>
        <w:t>9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1.Участие учащихся в создании презентаций по теме.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lastRenderedPageBreak/>
        <w:t xml:space="preserve">2.Разработка авторских </w:t>
      </w:r>
      <w:r w:rsidR="008E5A49">
        <w:rPr>
          <w:rFonts w:eastAsia="Times New Roman"/>
          <w:sz w:val="36"/>
          <w:szCs w:val="36"/>
        </w:rPr>
        <w:t>работ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 xml:space="preserve">3.Обобщение опыта по применению ИКТ в образовательном процессе на уровне района.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Личностно-ориентированный подход к обучению</w:t>
      </w:r>
    </w:p>
    <w:p w:rsidR="000B2EA3" w:rsidRPr="000B2EA3" w:rsidRDefault="008E5A49" w:rsidP="00D715E4">
      <w:pPr>
        <w:pStyle w:val="a7"/>
        <w:rPr>
          <w:rFonts w:eastAsia="Times New Roman"/>
        </w:rPr>
      </w:pPr>
      <w:r>
        <w:rPr>
          <w:rFonts w:eastAsia="Times New Roman"/>
          <w:sz w:val="36"/>
          <w:szCs w:val="36"/>
        </w:rPr>
        <w:t>5</w:t>
      </w:r>
      <w:r w:rsidR="000B2EA3" w:rsidRPr="000B2EA3">
        <w:rPr>
          <w:rFonts w:eastAsia="Times New Roman"/>
          <w:sz w:val="36"/>
          <w:szCs w:val="36"/>
        </w:rPr>
        <w:t>, 7</w:t>
      </w:r>
      <w:r>
        <w:rPr>
          <w:rFonts w:eastAsia="Times New Roman"/>
          <w:sz w:val="36"/>
          <w:szCs w:val="36"/>
        </w:rPr>
        <w:t>,9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Участие в олимпиадах школьного, районного уровня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Участие в конкурсах ч</w:t>
      </w:r>
      <w:r w:rsidR="008E5A49">
        <w:rPr>
          <w:rFonts w:eastAsia="Times New Roman"/>
          <w:sz w:val="36"/>
          <w:szCs w:val="36"/>
        </w:rPr>
        <w:t>тецов («О героях былых времен» - апрель 2014</w:t>
      </w:r>
      <w:r w:rsidRPr="000B2EA3">
        <w:rPr>
          <w:rFonts w:eastAsia="Times New Roman"/>
          <w:sz w:val="36"/>
          <w:szCs w:val="36"/>
        </w:rPr>
        <w:t>г.)</w:t>
      </w:r>
    </w:p>
    <w:p w:rsidR="008E5A49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Участие в районных конкурсах соч</w:t>
      </w:r>
      <w:r w:rsidR="008E5A49">
        <w:rPr>
          <w:rFonts w:eastAsia="Times New Roman"/>
          <w:sz w:val="36"/>
          <w:szCs w:val="36"/>
        </w:rPr>
        <w:t>инений «Они сражались за Родину</w:t>
      </w:r>
      <w:r w:rsidRPr="000B2EA3">
        <w:rPr>
          <w:rFonts w:eastAsia="Times New Roman"/>
          <w:sz w:val="36"/>
          <w:szCs w:val="36"/>
        </w:rPr>
        <w:t xml:space="preserve">», 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 xml:space="preserve">Обобщение и распространение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собственного педагогического опыта.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0"/>
          <w:szCs w:val="40"/>
          <w:u w:val="single"/>
        </w:rPr>
        <w:t>Обобщение и распространение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0"/>
          <w:szCs w:val="40"/>
          <w:u w:val="single"/>
        </w:rPr>
        <w:t>собственного педагогического опыта на школьном уровне.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</w:rPr>
        <w:t>№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 xml:space="preserve">Дата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 xml:space="preserve">Название мероприятия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 xml:space="preserve">Форма обобщения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>1</w:t>
      </w:r>
    </w:p>
    <w:p w:rsidR="000B2EA3" w:rsidRPr="000B2EA3" w:rsidRDefault="008E5A49" w:rsidP="00D715E4">
      <w:pPr>
        <w:pStyle w:val="a7"/>
        <w:rPr>
          <w:rFonts w:eastAsia="Times New Roman"/>
        </w:rPr>
      </w:pPr>
      <w:r>
        <w:rPr>
          <w:rFonts w:eastAsia="Times New Roman"/>
          <w:sz w:val="36"/>
          <w:szCs w:val="36"/>
        </w:rPr>
        <w:t>22.05</w:t>
      </w:r>
      <w:r w:rsidR="000B2EA3" w:rsidRPr="000B2EA3">
        <w:rPr>
          <w:rFonts w:eastAsia="Times New Roman"/>
          <w:sz w:val="36"/>
          <w:szCs w:val="36"/>
        </w:rPr>
        <w:t>.</w:t>
      </w:r>
      <w:r>
        <w:rPr>
          <w:rFonts w:eastAsia="Times New Roman"/>
          <w:sz w:val="36"/>
          <w:szCs w:val="36"/>
        </w:rPr>
        <w:t>14</w:t>
      </w:r>
    </w:p>
    <w:p w:rsidR="000B2EA3" w:rsidRPr="000B2EA3" w:rsidRDefault="008E5A49" w:rsidP="00D715E4">
      <w:pPr>
        <w:pStyle w:val="a7"/>
        <w:rPr>
          <w:rFonts w:eastAsia="Times New Roman"/>
        </w:rPr>
      </w:pPr>
      <w:r>
        <w:rPr>
          <w:rFonts w:eastAsia="Times New Roman"/>
          <w:sz w:val="36"/>
          <w:szCs w:val="36"/>
        </w:rPr>
        <w:t xml:space="preserve">Аттестация на первую </w:t>
      </w:r>
      <w:r w:rsidR="000B2EA3" w:rsidRPr="000B2EA3">
        <w:rPr>
          <w:rFonts w:eastAsia="Times New Roman"/>
          <w:sz w:val="36"/>
          <w:szCs w:val="36"/>
        </w:rPr>
        <w:t>категорию.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D715E4" w:rsidRDefault="00D715E4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Открытый урок по русскому языку в 8-г классе по теме «Простое глагольное сказуемое»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>3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 xml:space="preserve">Май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2013 г</w:t>
      </w:r>
      <w:r w:rsidRPr="000B2EA3">
        <w:rPr>
          <w:rFonts w:ascii="Monotype Corsiva" w:eastAsia="Times New Roman" w:hAnsi="Monotype Corsiva"/>
          <w:sz w:val="36"/>
          <w:szCs w:val="36"/>
        </w:rPr>
        <w:t xml:space="preserve">.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2"/>
          <w:szCs w:val="32"/>
        </w:rPr>
        <w:lastRenderedPageBreak/>
        <w:t>Литературно-музыкальная композиция «Чтобы помнили».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Открытое внеклассное занятие по литературе.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 xml:space="preserve">4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Ноябрь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2012г.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2"/>
          <w:szCs w:val="32"/>
        </w:rPr>
        <w:t>Предметная неделя, посвященная русскому языку и литературе.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0"/>
          <w:szCs w:val="40"/>
          <w:u w:val="single"/>
        </w:rPr>
        <w:t xml:space="preserve">Обобщение и распространение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0"/>
          <w:szCs w:val="40"/>
          <w:u w:val="single"/>
        </w:rPr>
        <w:t>собственного педагогического опыта на районном уровне.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</w:rPr>
        <w:t>№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 xml:space="preserve">Дата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Название мероприятия и подтверждение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 xml:space="preserve">Форма обобщения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>1.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Ноябрь 2010г.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РМО учителей русского языка и литературы.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Открытый урок в 6 –г классе по теме «Разряды прилагательных по значению. Качественные прилагательные».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>2.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2"/>
          <w:szCs w:val="32"/>
        </w:rPr>
        <w:t xml:space="preserve">Январь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2"/>
          <w:szCs w:val="32"/>
        </w:rPr>
        <w:t>2013г.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РМО учителей русского языка и литературы.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Литературная гостиная «Пушкинские застолья».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>3.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2"/>
          <w:szCs w:val="32"/>
        </w:rPr>
        <w:t xml:space="preserve">Январь 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2"/>
          <w:szCs w:val="32"/>
        </w:rPr>
        <w:t>2013г.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РМО учителей русского языка и литературы.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Проект «Употребление диалектных слов в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топонимике Еткуля».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>4.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2012 г.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Составление олимпиадных заданий по русскому языку.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lastRenderedPageBreak/>
        <w:t>Олимпиадные задания по русскому языку для 5 классов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(районный уровень).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>5.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2013 г.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 xml:space="preserve">Публикация в сборнике </w:t>
      </w:r>
      <w:r w:rsidRPr="000B2EA3">
        <w:rPr>
          <w:rFonts w:eastAsia="Times New Roman"/>
          <w:sz w:val="27"/>
          <w:szCs w:val="27"/>
        </w:rPr>
        <w:t xml:space="preserve">Управления образования администрации </w:t>
      </w:r>
      <w:proofErr w:type="spellStart"/>
      <w:r w:rsidRPr="000B2EA3">
        <w:rPr>
          <w:rFonts w:eastAsia="Times New Roman"/>
          <w:sz w:val="27"/>
          <w:szCs w:val="27"/>
        </w:rPr>
        <w:t>Еткульского</w:t>
      </w:r>
      <w:proofErr w:type="spellEnd"/>
      <w:r w:rsidRPr="000B2EA3">
        <w:rPr>
          <w:rFonts w:eastAsia="Times New Roman"/>
          <w:sz w:val="27"/>
          <w:szCs w:val="27"/>
        </w:rPr>
        <w:t xml:space="preserve"> муниципального района Челябинской области </w:t>
      </w:r>
      <w:r w:rsidRPr="000B2EA3">
        <w:rPr>
          <w:rFonts w:eastAsia="Times New Roman"/>
          <w:sz w:val="36"/>
          <w:szCs w:val="36"/>
        </w:rPr>
        <w:t>(находится в печати)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Статья «Как изменилась русская речь в последнее десятилетие?»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ascii="Monotype Corsiva" w:eastAsia="Times New Roman" w:hAnsi="Monotype Corsiva"/>
          <w:sz w:val="36"/>
          <w:szCs w:val="36"/>
        </w:rPr>
        <w:t>6.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2013 г.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Очерк в методический сборник.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sz w:val="36"/>
          <w:szCs w:val="36"/>
        </w:rPr>
        <w:t>Статья «Отдать себя людям», посвященная Иванчиковой В.А.</w:t>
      </w:r>
    </w:p>
    <w:p w:rsidR="000B2EA3" w:rsidRPr="000B2EA3" w:rsidRDefault="000B2EA3" w:rsidP="00D715E4">
      <w:pPr>
        <w:pStyle w:val="a7"/>
        <w:rPr>
          <w:rFonts w:eastAsia="Times New Roman"/>
        </w:rPr>
      </w:pPr>
    </w:p>
    <w:p w:rsidR="000B2EA3" w:rsidRPr="000B2EA3" w:rsidRDefault="00751CEB" w:rsidP="00D715E4">
      <w:pPr>
        <w:pStyle w:val="a7"/>
        <w:rPr>
          <w:rFonts w:eastAsia="Times New Roman"/>
        </w:rPr>
      </w:pPr>
      <w:r w:rsidRPr="00751CEB">
        <w:rPr>
          <w:rFonts w:eastAsia="Times New Roman"/>
        </w:rPr>
        <w:pict>
          <v:shape id="_x0000_i1026" type="#_x0000_t75" style="width:241.25pt;height:33.2pt"/>
        </w:pic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Повышение квалификации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4A442A"/>
          <w:sz w:val="44"/>
          <w:szCs w:val="44"/>
        </w:rPr>
        <w:t>и профессиональная переподготовка.</w:t>
      </w:r>
    </w:p>
    <w:p w:rsidR="000B2EA3" w:rsidRPr="000B2EA3" w:rsidRDefault="000B2EA3" w:rsidP="00D715E4">
      <w:pPr>
        <w:pStyle w:val="a7"/>
        <w:rPr>
          <w:rFonts w:eastAsia="Times New Roman"/>
        </w:rPr>
      </w:pPr>
      <w:r w:rsidRPr="000B2EA3">
        <w:rPr>
          <w:rFonts w:eastAsia="Times New Roman"/>
          <w:color w:val="C00000"/>
          <w:sz w:val="27"/>
          <w:szCs w:val="27"/>
        </w:rPr>
        <w:t>Год</w:t>
      </w: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0B2EA3" w:rsidRPr="000B2EA3" w:rsidRDefault="000B2EA3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C00000"/>
          <w:sz w:val="32"/>
          <w:szCs w:val="32"/>
        </w:rPr>
        <w:t>Дата</w:t>
      </w:r>
    </w:p>
    <w:p w:rsidR="000B2EA3" w:rsidRPr="000B2EA3" w:rsidRDefault="000B2EA3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C00000"/>
          <w:sz w:val="27"/>
          <w:szCs w:val="27"/>
        </w:rPr>
        <w:t>Название курсов</w:t>
      </w:r>
    </w:p>
    <w:p w:rsidR="000B2EA3" w:rsidRPr="000B2EA3" w:rsidRDefault="000B2EA3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C00000"/>
          <w:sz w:val="27"/>
          <w:szCs w:val="27"/>
        </w:rPr>
        <w:t>Количество часов</w:t>
      </w:r>
    </w:p>
    <w:p w:rsidR="000B2EA3" w:rsidRPr="000B2EA3" w:rsidRDefault="000B2EA3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C00000"/>
          <w:sz w:val="27"/>
          <w:szCs w:val="27"/>
        </w:rPr>
        <w:lastRenderedPageBreak/>
        <w:t>Наименование и номер документа</w:t>
      </w:r>
    </w:p>
    <w:p w:rsidR="000B2EA3" w:rsidRPr="000B2EA3" w:rsidRDefault="005F342F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2014</w:t>
      </w:r>
      <w:r w:rsidR="000B2EA3" w:rsidRPr="000B2EA3">
        <w:rPr>
          <w:rFonts w:ascii="Times New Roman" w:eastAsia="Times New Roman" w:hAnsi="Times New Roman" w:cs="Times New Roman"/>
          <w:sz w:val="36"/>
          <w:szCs w:val="36"/>
        </w:rPr>
        <w:t>г.</w:t>
      </w:r>
    </w:p>
    <w:p w:rsidR="000B2EA3" w:rsidRPr="000B2EA3" w:rsidRDefault="005F342F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17.02 – 8</w:t>
      </w:r>
      <w:r w:rsidR="000B2EA3" w:rsidRPr="000B2EA3">
        <w:rPr>
          <w:rFonts w:ascii="Times New Roman" w:eastAsia="Times New Roman" w:hAnsi="Times New Roman" w:cs="Times New Roman"/>
          <w:sz w:val="32"/>
          <w:szCs w:val="32"/>
        </w:rPr>
        <w:t>.0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0B2EA3" w:rsidRPr="000B2EA3" w:rsidRDefault="005F342F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«Методические проблемы реализации требований ФГОС к обучению русскому языку и литературе</w:t>
      </w:r>
      <w:r w:rsidR="000B2EA3" w:rsidRPr="000B2EA3"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6"/>
          <w:szCs w:val="36"/>
        </w:rPr>
        <w:t>Удостоверение о краткосрочном повышении кв</w:t>
      </w:r>
      <w:r w:rsidR="005F342F">
        <w:rPr>
          <w:rFonts w:ascii="Times New Roman" w:eastAsia="Times New Roman" w:hAnsi="Times New Roman" w:cs="Times New Roman"/>
          <w:sz w:val="36"/>
          <w:szCs w:val="36"/>
        </w:rPr>
        <w:t>алификации №806</w:t>
      </w:r>
      <w:r w:rsidRPr="000B2EA3">
        <w:rPr>
          <w:rFonts w:ascii="Times New Roman" w:eastAsia="Times New Roman" w:hAnsi="Times New Roman" w:cs="Times New Roman"/>
          <w:sz w:val="36"/>
          <w:szCs w:val="36"/>
        </w:rPr>
        <w:t>,</w:t>
      </w:r>
    </w:p>
    <w:p w:rsidR="000B2EA3" w:rsidRPr="000B2EA3" w:rsidRDefault="005F342F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ДИПКПК</w:t>
      </w:r>
      <w:r w:rsidR="000B2EA3" w:rsidRPr="000B2EA3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0B2EA3" w:rsidRPr="000B2EA3" w:rsidRDefault="00D715E4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Свидетельс</w:t>
      </w:r>
      <w:r w:rsidR="000B2EA3" w:rsidRPr="000B2EA3">
        <w:rPr>
          <w:rFonts w:ascii="Times New Roman" w:eastAsia="Times New Roman" w:hAnsi="Times New Roman" w:cs="Times New Roman"/>
          <w:sz w:val="36"/>
          <w:szCs w:val="36"/>
        </w:rPr>
        <w:t xml:space="preserve">тво о </w:t>
      </w:r>
      <w:r w:rsidR="005F342F">
        <w:rPr>
          <w:rFonts w:ascii="Times New Roman" w:eastAsia="Times New Roman" w:hAnsi="Times New Roman" w:cs="Times New Roman"/>
          <w:sz w:val="36"/>
          <w:szCs w:val="36"/>
        </w:rPr>
        <w:t>повышении квалификации № 006135</w:t>
      </w:r>
      <w:r w:rsidR="000B2EA3" w:rsidRPr="000B2EA3">
        <w:rPr>
          <w:rFonts w:ascii="Times New Roman" w:eastAsia="Times New Roman" w:hAnsi="Times New Roman" w:cs="Times New Roman"/>
          <w:sz w:val="36"/>
          <w:szCs w:val="36"/>
        </w:rPr>
        <w:t>,</w:t>
      </w:r>
    </w:p>
    <w:p w:rsidR="000B2EA3" w:rsidRPr="000B2EA3" w:rsidRDefault="000B2EA3" w:rsidP="000B2EA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0B2EA3" w:rsidP="000B2EA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342F" w:rsidRDefault="00751CEB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EB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style="width:241.25pt;height:33.2pt"/>
        </w:pict>
      </w:r>
    </w:p>
    <w:p w:rsidR="005F342F" w:rsidRDefault="005F342F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342F" w:rsidRDefault="005F342F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ED" w:rsidRDefault="000B2EA3" w:rsidP="003D1DED">
      <w:pPr>
        <w:shd w:val="clear" w:color="auto" w:fill="FFFFFF"/>
        <w:spacing w:before="150" w:after="525" w:line="240" w:lineRule="auto"/>
        <w:outlineLvl w:val="0"/>
        <w:rPr>
          <w:rFonts w:cs="Arial"/>
          <w:b/>
          <w:bCs/>
          <w:color w:val="1090C0"/>
          <w:kern w:val="36"/>
          <w:sz w:val="32"/>
          <w:szCs w:val="32"/>
        </w:rPr>
      </w:pPr>
      <w:r w:rsidRPr="000B2EA3">
        <w:rPr>
          <w:rFonts w:ascii="Times New Roman" w:eastAsia="Times New Roman" w:hAnsi="Times New Roman" w:cs="Times New Roman"/>
          <w:b/>
          <w:bCs/>
          <w:color w:val="4A442A"/>
          <w:sz w:val="44"/>
          <w:szCs w:val="44"/>
        </w:rPr>
        <w:t>Тема самообразования учителя.</w:t>
      </w:r>
    </w:p>
    <w:p w:rsidR="003D1DED" w:rsidRPr="00617BAA" w:rsidRDefault="003D1DED" w:rsidP="003D1DED">
      <w:pPr>
        <w:shd w:val="clear" w:color="auto" w:fill="FFFFFF"/>
        <w:spacing w:before="150" w:after="525" w:line="240" w:lineRule="auto"/>
        <w:outlineLvl w:val="0"/>
        <w:rPr>
          <w:rFonts w:ascii="Calibri" w:eastAsia="Times New Roman" w:hAnsi="Calibri" w:cs="Arial"/>
          <w:b/>
          <w:bCs/>
          <w:color w:val="1090C0"/>
          <w:kern w:val="36"/>
          <w:sz w:val="32"/>
          <w:szCs w:val="32"/>
        </w:rPr>
      </w:pPr>
      <w:r w:rsidRPr="00617BAA"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</w:rPr>
        <w:t>План саморазвития учителя русского языка и литер</w:t>
      </w:r>
      <w:r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</w:rPr>
        <w:t xml:space="preserve">атуры </w:t>
      </w:r>
      <w:r>
        <w:rPr>
          <w:rFonts w:ascii="Calibri" w:eastAsia="Times New Roman" w:hAnsi="Calibri" w:cs="Arial"/>
          <w:b/>
          <w:bCs/>
          <w:color w:val="1090C0"/>
          <w:kern w:val="36"/>
          <w:sz w:val="32"/>
          <w:szCs w:val="32"/>
        </w:rPr>
        <w:t xml:space="preserve">Ибрагимовой </w:t>
      </w:r>
      <w:proofErr w:type="spellStart"/>
      <w:r>
        <w:rPr>
          <w:rFonts w:ascii="Calibri" w:eastAsia="Times New Roman" w:hAnsi="Calibri" w:cs="Arial"/>
          <w:b/>
          <w:bCs/>
          <w:color w:val="1090C0"/>
          <w:kern w:val="36"/>
          <w:sz w:val="32"/>
          <w:szCs w:val="32"/>
        </w:rPr>
        <w:t>ЗабидыАлиасхабовны</w:t>
      </w:r>
      <w:proofErr w:type="spellEnd"/>
    </w:p>
    <w:p w:rsidR="003D1DED" w:rsidRPr="00617BAA" w:rsidRDefault="003D1DED" w:rsidP="003D1DE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0"/>
          <w:szCs w:val="20"/>
        </w:rPr>
      </w:pPr>
    </w:p>
    <w:tbl>
      <w:tblPr>
        <w:tblW w:w="89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4"/>
      </w:tblGrid>
      <w:tr w:rsidR="003D1DED" w:rsidRPr="00E47CD1" w:rsidTr="00D715E4">
        <w:trPr>
          <w:trHeight w:val="1052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4"/>
                <w:szCs w:val="24"/>
              </w:rPr>
              <w:t>Тема самообразования:</w:t>
            </w: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«Применение новых образовательных технологий в преподавании русского языка и литературы по ФГОС ООО»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4"/>
                <w:szCs w:val="24"/>
              </w:rPr>
              <w:t>Сроки реализации</w:t>
            </w: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: 2015-2018</w:t>
            </w: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г.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4"/>
                <w:szCs w:val="24"/>
              </w:rPr>
              <w:t>Актуальность темы.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        Для школы нужен учитель, способный овладеть новыми образовательными технологиями в обучении и воспитании. Самообразование учителя есть необходимое условие профессиональной деятельности педагога. Общество всегда  </w:t>
            </w:r>
            <w:proofErr w:type="gramStart"/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предъявляло</w:t>
            </w:r>
            <w:proofErr w:type="gramEnd"/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и будет предъявлять к учителю самые высокие  требования. Для   того чтобы учить других,  нужно знать больше, чем все остальные.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  </w:t>
            </w:r>
            <w:r w:rsidRPr="00617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4"/>
                <w:szCs w:val="24"/>
              </w:rPr>
              <w:t>Цель:</w:t>
            </w: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повысить свой теоретический, научно-методический уровень, профессиональное мастерство и компетентность как учителя русского языка и литературы.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  </w:t>
            </w:r>
            <w:r w:rsidRPr="00617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4"/>
                <w:szCs w:val="24"/>
              </w:rPr>
              <w:t>Задачи: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     изучить учебно-методическую литературу по теме самообразования;</w:t>
            </w: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sym w:font="Symbol" w:char="F0B7"/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     изучить опыт педагогов, школы, района ;</w:t>
            </w: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sym w:font="Symbol" w:char="F0B7"/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     овладеть новыми информационными технологиями путем внедрения их в учебно-воспитательный процесс;</w:t>
            </w: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sym w:font="Symbol" w:char="F0B7"/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     вести мониторинг саморазвития школьников;</w:t>
            </w: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sym w:font="Symbol" w:char="F0B7"/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     обобщить опыт педагогической работы по теме самообразования.</w:t>
            </w: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sym w:font="Symbol" w:char="F0B7"/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tbl>
            <w:tblPr>
              <w:tblW w:w="87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51"/>
              <w:gridCol w:w="2955"/>
              <w:gridCol w:w="1961"/>
              <w:gridCol w:w="265"/>
              <w:gridCol w:w="98"/>
              <w:gridCol w:w="114"/>
            </w:tblGrid>
            <w:tr w:rsidR="003D1DED" w:rsidRPr="00E47CD1" w:rsidTr="00D715E4">
              <w:trPr>
                <w:gridAfter w:val="2"/>
                <w:wAfter w:w="212" w:type="dxa"/>
                <w:trHeight w:val="3280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</w:p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</w:p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</w:p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t>№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</w:p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t xml:space="preserve">                        </w:t>
                  </w:r>
                </w:p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</w:p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</w:p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t xml:space="preserve">План </w:t>
                  </w:r>
                </w:p>
                <w:p w:rsidR="003D1DED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</w:pP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t>мероприятий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t>Примерный срок (год) реализации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640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       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t>              Повышение квалификации и профессиональная переподготовка по ФГОС ОО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502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Изучение учебно-методической литературы в глобальной сети, в профессиональных газетах и журналах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2015– 2018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959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Прохождение курсов профессиональной переподготовки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2018</w:t>
                  </w: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502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Дополнительная профессиональная подготовка по программе «</w:t>
                  </w:r>
                  <w:proofErr w:type="spellStart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Intel</w:t>
                  </w:r>
                  <w:proofErr w:type="spellEnd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 – обучение для будущего».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682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Аттестация на соответствие занимаемой должности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514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Изучение применения новых образовательных технологий в работе ведущих учителей школы, района в области обучения и воспитания.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246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Участие в профессиональных встречах педагогического актива школ района.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2015-2016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404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lastRenderedPageBreak/>
                    <w:t>                Использование современных образовательных технологий по ФГОС ОО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Использование возможностей Интернет на уроке.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Составление мультимедийных презентаций для проведения уроков, внеклассных мероприятий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Широкое использование на уроках русского языка и литературы электронных учебников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Приобретение новых электронных учебников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Составление собственных авторских разработок в электронном варианте и использование их в обучении русскому языку и литературе.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Проведение опытно-экспериментальной работы по теме «Технология подготовки учащихся к ГИА по русскому языку». Тестирование в сети Интернет.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Проведение развернутых долговременных экспериментов с использованием средств педагогической диагностики, проведение срезов с помощью анкет, тестов, педагогических наблюдений на начальном и конечном этапе эксперимента по внедрению инновационных образовательных </w:t>
                  </w: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технологий: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1) блочно-модульная система обучения русскому языку с использованием опорных схем;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2) анализ литературных произведений на основании опорных положений (конспектов);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3) проверка и углубление знаний, умений и </w:t>
                  </w:r>
                  <w:proofErr w:type="gramStart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навыков</w:t>
                  </w:r>
                  <w:proofErr w:type="gramEnd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 обучающихся по русскому языку и литературе с использованием тестов;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4) развитие познавательного интереса обучающихся к предмету путем внедрения нестандартных уроков;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5) дистанционные формы работы с учащимися;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6) проекты на уроках русского языка и литературы.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2015-2017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Проведение экспериментальных уроков.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По плану МО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Внедрение полученных результатов в педагогическую практику.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287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t>Обобщение и распространение собственного педагогического опыта по ФГОС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2952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Выступление перед коллегами на занятиях МО,  педсовете: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 1) «Технология подготовки учащихся к ГИА по русскому языку»;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    2) «Применение электронных носителей </w:t>
                  </w: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информации на уроках русского языка и литературы»;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 3) «Составление авторского элективного курса для работы в профильных классах»;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 4) «Интернет и его возможности»;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 6) «Подготовка и проведение эксперимента в обучении русского языка и литературы»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2014-2017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Проведение творческого отчета на занятии МО учителей русского языка и литературы.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369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Составление и реализация авторских программ в </w:t>
                  </w:r>
                  <w:proofErr w:type="spellStart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предпрофильной</w:t>
                  </w:r>
                  <w:proofErr w:type="spellEnd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 подготовке и профильном обучении: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      1. «</w:t>
                  </w:r>
                  <w:proofErr w:type="spellStart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Морфемика</w:t>
                  </w:r>
                  <w:proofErr w:type="spellEnd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 и словообразование»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     2.        «Русский язык  на концентрической основе»…» (основы научно-исследовательской деятельности)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     3.Подготовка к ГИА по русскому языку. «От слова к тексту»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       4.«Стилистические, речевые, лексические, грамматические ошибки и работа над ними»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2014-2017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219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Создание собственного сайта и размещение информации о реализации программы самообразования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369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</w:rPr>
                    <w:t>Работа с обучающимися на уроках и во внеурочное время по ФГОС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Совершенствовать систему подготовки учащихся к экзаменам в форме ГИА 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Систематически пополнять папки результатами работы над темой самообразования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Создать условия для участия особо одаренных детей в дистанционной олимпиаде и международной игре «Русский медвежонок».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Добиться активного и результативного участия обучающихся во всех творческих конкурсах и олимпиадах по предмету на районном  уровне.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Вовлекать больше обучающихся в исследовательскую деятельность для участия на районных научно-практических конференциях.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2015-2017 </w:t>
                  </w:r>
                </w:p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Совершенствовать работу с обучающимися в профильных классах и </w:t>
                  </w:r>
                  <w:proofErr w:type="spellStart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предпрофильной</w:t>
                  </w:r>
                  <w:proofErr w:type="spellEnd"/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 подготовке.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2015-2017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Ведение мониторинга саморазвития школьников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2"/>
                <w:wAfter w:w="212" w:type="dxa"/>
                <w:trHeight w:val="273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 xml:space="preserve">Анкетирование учащихся, родителей с целью выявления КПД </w:t>
                  </w: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использования новых образовательных технологий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lastRenderedPageBreak/>
                    <w:t>ежегодно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gridAfter w:val="1"/>
                <w:trHeight w:val="131"/>
              </w:trPr>
              <w:tc>
                <w:tcPr>
                  <w:tcW w:w="33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29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D1DED" w:rsidRPr="00E47CD1" w:rsidTr="00D715E4">
              <w:trPr>
                <w:trHeight w:val="131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DED" w:rsidRPr="00617BAA" w:rsidRDefault="003D1DED" w:rsidP="00720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4"/>
                <w:szCs w:val="24"/>
              </w:rPr>
              <w:t>Предполагаемый  результат.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1. Повышение  качества  преподаваемого предмета (средний  балл  по  предмету  не  ниже  3,7, отсутствие  </w:t>
            </w:r>
            <w:proofErr w:type="gramStart"/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неуспевающих</w:t>
            </w:r>
            <w:proofErr w:type="gramEnd"/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).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2. Разработанные  программы  экспериментальной работы.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3. Проведенные  открытые  уроки  перед  учителями  школы.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4. Доклады  и  выступления.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5. Разработка  дидактических  материалов.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6. Разработка  и  проведение  уроков  по  инновационным  технологиям.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7. Создание  комплектов  педагогических  разработок  уроков  и  внеклассных  мероприятий.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8. Пакет  материалов  по  различным  педагогическим  технологиям.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9. Личная  методическая  веб-страница.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   </w:t>
            </w:r>
            <w:r w:rsidRPr="00617BAA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Оценка эффективности проекта</w:t>
            </w:r>
          </w:p>
          <w:p w:rsidR="003D1DED" w:rsidRPr="00617BAA" w:rsidRDefault="003D1DED" w:rsidP="007206AE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Эффективность программы будет оцениваться по количественным и качественным показателям:</w:t>
            </w:r>
          </w:p>
          <w:p w:rsidR="003D1DED" w:rsidRPr="00617BAA" w:rsidRDefault="003D1DED" w:rsidP="003D1D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и умений учителя в области новых образовательных технологий (уровень мастерства педагогических кадров);</w:t>
            </w:r>
          </w:p>
          <w:p w:rsidR="003D1DED" w:rsidRPr="00617BAA" w:rsidRDefault="003D1DED" w:rsidP="003D1D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17BA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обучаемости</w:t>
            </w:r>
            <w:proofErr w:type="spellEnd"/>
            <w:r w:rsidRPr="00617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7BA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17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3D1DED" w:rsidRPr="00617BAA" w:rsidRDefault="003D1DED" w:rsidP="003D1D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учащихся и их родителей учебно-воспитательным процессом;</w:t>
            </w:r>
          </w:p>
          <w:p w:rsidR="003D1DED" w:rsidRPr="00617BAA" w:rsidRDefault="003D1DED" w:rsidP="003D1D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BA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учебно-методического и технологического обеспечения.</w:t>
            </w:r>
          </w:p>
        </w:tc>
      </w:tr>
    </w:tbl>
    <w:p w:rsidR="003D1DED" w:rsidRDefault="003D1DED" w:rsidP="003D1DED">
      <w:pPr>
        <w:rPr>
          <w:rFonts w:ascii="Calibri" w:eastAsia="Times New Roman" w:hAnsi="Calibri" w:cs="Times New Roman"/>
        </w:rPr>
      </w:pPr>
    </w:p>
    <w:p w:rsidR="000B2EA3" w:rsidRPr="000B2EA3" w:rsidRDefault="000B2EA3" w:rsidP="005F3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0B2EA3" w:rsidP="000B2EA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751CEB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EB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style="width:241.25pt;height:33.2pt"/>
        </w:pict>
      </w:r>
    </w:p>
    <w:p w:rsidR="000B2EA3" w:rsidRPr="000B2EA3" w:rsidRDefault="000B2EA3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b/>
          <w:bCs/>
          <w:color w:val="4A442A"/>
          <w:sz w:val="44"/>
          <w:szCs w:val="44"/>
        </w:rPr>
        <w:lastRenderedPageBreak/>
        <w:t>Организация проектной деятельности на уроках русского языка и литературы"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Проектная деятельность – педагогическая технология, ориентированная не на интеграцию фактических знаний, а на их применение и приобретение новых знаний путем самообразования. Метод дает простор для творческой инициативы учащихся и педагога, подразумевает их дружеское сотрудничество, что создает положительную мотивацию ребенка к учебе. “Я знаю, для чего мне надо то, что я познаю. Я знаю, где и как эти знания применить”. Эти слова вполне могут служить девизом для участников проектной деятельности.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Проект ценен тем, что в ходе его выполнения школьники учатся самостоятельно приобретать знания, получают опыт познавательной и учебной деятельности. Если ученик получит в школе исследовательские навыки ориентирования в потоке информации, научится анализировать ее, обобщать, видеть тенденцию, сопоставлять факты, делать выводы и заключения, то он в силу более высокого образовательного уровня легче будет адаптироваться в дальнейшей жизни, правильно выберет будущую профессию, будет жить творческой жизнью.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1. Планирование работы над проектом (этап обмена имеющимися знаниями по теме, интересами):</w:t>
      </w:r>
    </w:p>
    <w:p w:rsidR="000B2EA3" w:rsidRPr="000B2EA3" w:rsidRDefault="000B2EA3" w:rsidP="000B2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высказывание пожеланий и возможных путей разрешения спорных вопросов;</w:t>
      </w:r>
    </w:p>
    <w:p w:rsidR="000B2EA3" w:rsidRPr="000B2EA3" w:rsidRDefault="000B2EA3" w:rsidP="000B2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обсуждение возникших идей;</w:t>
      </w:r>
    </w:p>
    <w:p w:rsidR="000B2EA3" w:rsidRPr="000B2EA3" w:rsidRDefault="000B2EA3" w:rsidP="000B2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перечисление интересующих учащихся тем проектов;</w:t>
      </w:r>
    </w:p>
    <w:p w:rsidR="000B2EA3" w:rsidRPr="000B2EA3" w:rsidRDefault="000B2EA3" w:rsidP="000B2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формулирование темы проекта для класса или группы учащихся.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2. Аналитический этап (этап исследовательской работы учащихся и самостоятельного получения новых знаний):</w:t>
      </w:r>
    </w:p>
    <w:p w:rsidR="000B2EA3" w:rsidRPr="000B2EA3" w:rsidRDefault="000B2EA3" w:rsidP="000B2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уточнение намеченной цели и задач;</w:t>
      </w:r>
    </w:p>
    <w:p w:rsidR="000B2EA3" w:rsidRPr="000B2EA3" w:rsidRDefault="000B2EA3" w:rsidP="000B2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поиск и сбор информации с помощью специальной литературы, средств массовой информации, сети Интернет, использование собственных знаний и опыта учащихся;</w:t>
      </w:r>
    </w:p>
    <w:p w:rsidR="000B2EA3" w:rsidRPr="000B2EA3" w:rsidRDefault="000B2EA3" w:rsidP="000B2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обмен информацией с другими лицами (учащимися, учителями, родителями, консультантами и т.д.);</w:t>
      </w:r>
    </w:p>
    <w:p w:rsidR="000B2EA3" w:rsidRPr="000B2EA3" w:rsidRDefault="000B2EA3" w:rsidP="000B2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интерпретация данных;</w:t>
      </w:r>
    </w:p>
    <w:p w:rsidR="000B2EA3" w:rsidRPr="000B2EA3" w:rsidRDefault="000B2EA3" w:rsidP="000B2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сравнение полученных данных и отбор наиболее значимых.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3. Этап обобщения (этап структурирования полученной информации и интеграции полученных знаний, умений, навыков):</w:t>
      </w:r>
    </w:p>
    <w:p w:rsidR="000B2EA3" w:rsidRPr="00D715E4" w:rsidRDefault="000B2EA3" w:rsidP="00D715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систематизация полученных данных;</w:t>
      </w:r>
      <w:r w:rsidR="00751CEB" w:rsidRPr="00751CEB"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style="width:241.25pt;height:33.2pt"/>
        </w:pict>
      </w:r>
    </w:p>
    <w:p w:rsidR="000B2EA3" w:rsidRPr="000B2EA3" w:rsidRDefault="000B2EA3" w:rsidP="000B2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lastRenderedPageBreak/>
        <w:t>построение общей логической схемы выводов для подтверждения итогов (в виде рефератов, конференций, видеофильмов, мультимедийной презентации и т.д.).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4. Презентация полученных результатов (этап анализа исследовательской деятельности школьников):</w:t>
      </w:r>
    </w:p>
    <w:p w:rsidR="000B2EA3" w:rsidRPr="000B2EA3" w:rsidRDefault="000B2EA3" w:rsidP="000B2E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осмысление полученных данных и способов достижения результата;</w:t>
      </w:r>
    </w:p>
    <w:p w:rsidR="000B2EA3" w:rsidRPr="000B2EA3" w:rsidRDefault="000B2EA3" w:rsidP="000B2E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обсуждение и организация презентации результатов работы над проектом (на уровне школы, округа, города и т.д.).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Учебная деятельность должна быть эмоционально окрашена.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Применяя метод проектов на уроках русского языка и литературы, я стремлюсь повысить практическую направленность содержания, разнообразить формы организации учебной деятельности учащихся.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При этом приоритет отдается активным, интерактивным, игровым методам, исследовательской деятельности, методам творческого самовыражения.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Русский язык и литература как учебные предметы – плодотворная почва для проектной деятельности. Мы, учителя, часто сталкиваемся с такими проблемами, как отсутствие читательского интереса среди учащихся, узкий кругозор, отсутствие навыка анализа и обобщения. Интересная работа в группах дает ребятам возможность почувствовать предмет, получить новые знания, а учителю – решать вышеперечисленные проблемы.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Организуя проектную деятельность, я предлагаю “Правила успешной проектной деятельности”, которые должны выполняться участниками проекта.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  <w:u w:val="single"/>
        </w:rPr>
        <w:t>Правила успешной проектной деятельности (для учащихся).</w:t>
      </w:r>
    </w:p>
    <w:p w:rsidR="000B2EA3" w:rsidRPr="000B2EA3" w:rsidRDefault="000B2EA3" w:rsidP="000B2E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В команде нет лидеров. Все члены команды равны.</w:t>
      </w:r>
    </w:p>
    <w:p w:rsidR="000B2EA3" w:rsidRPr="000B2EA3" w:rsidRDefault="000B2EA3" w:rsidP="000B2E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Команды не соревнуются.</w:t>
      </w:r>
    </w:p>
    <w:p w:rsidR="000B2EA3" w:rsidRPr="000B2EA3" w:rsidRDefault="000B2EA3" w:rsidP="000B2E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Все члены команды должны получать удовольствие от общения друг с другом и от того, что они вместе выполняют проектное задание.</w:t>
      </w:r>
    </w:p>
    <w:p w:rsidR="000B2EA3" w:rsidRPr="000B2EA3" w:rsidRDefault="000B2EA3" w:rsidP="000B2E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Каждый должен получать удовольствие от чувства уверенности в себе.</w:t>
      </w:r>
    </w:p>
    <w:p w:rsidR="000B2EA3" w:rsidRPr="000B2EA3" w:rsidRDefault="000B2EA3" w:rsidP="000B2E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Все должны проявлять активность и вносить свой вклад в общее дело. Не должно быть так называемых “спящих” партнеров.</w:t>
      </w:r>
    </w:p>
    <w:p w:rsidR="000B2EA3" w:rsidRPr="000B2EA3" w:rsidRDefault="000B2EA3" w:rsidP="000B2E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Ответственность за конечный результат несут все члены команды, выполняющие проектное задание.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Каждая группа, участвующая в проекте, получает “План действий учащихся в проекте”.</w:t>
      </w:r>
    </w:p>
    <w:p w:rsidR="000B2EA3" w:rsidRPr="000B2EA3" w:rsidRDefault="000B2EA3" w:rsidP="000B2EA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0B2EA3" w:rsidP="000B2EA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751CEB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EB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 id="_x0000_i1030" type="#_x0000_t75" style="width:241.25pt;height:33.2pt"/>
        </w:pic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  <w:u w:val="single"/>
        </w:rPr>
        <w:t>План действий учащихся в проекте.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Выбор темы проекта (исследования).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Ставим цель. (Для чего я это делаю? Какого результата я хочу достичь? Записать ответы).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Если это исследование, то затем нужно выдвинуть предположение – гипотезу. (Сделай свое предположение о том, какой будет результат и почему? Записать ответы).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Выбираем метод. (Что нужно сделать, чтобы получить результат? (Записать план своих действий, время выполнения каждого шага).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Собираем данные (ставим эксперименты, собираем необходимую информацию, материал, оформляем его, сверяем свои действия по времени, которое определили для каждого шага).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Получаем результаты. (Если что-то не удалось – это тоже результат).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Анализируем результаты. (Сравниваем полученные с данной гипотезой).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Делаем выводы. (Планируем дальнейшую деятельность). Даем оценку действиям в группе.</w:t>
      </w:r>
    </w:p>
    <w:p w:rsidR="000B2EA3" w:rsidRPr="000B2EA3" w:rsidRDefault="000B2EA3" w:rsidP="000B2E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Защищаем результат в коллективе. Получаем общую оценку результатов.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Эти памятки помогают учащимся успешно двигаться к достижению цели – созданию проекта.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Деятельность в проекте можно представить в следующей схеме – плане конспекта, где учтены все необходимые моменты проектной деятельности на уроке и во внеурочной работе.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Применяя метод проектов, я обучаю детей ставить цели к заданиям, упражнениями: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4A442A"/>
          <w:sz w:val="27"/>
          <w:szCs w:val="27"/>
        </w:rPr>
        <w:t>- С какой целью я выполняю это задание, упражнение? Зачем это нужно делать?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4A442A"/>
          <w:sz w:val="27"/>
          <w:szCs w:val="27"/>
        </w:rPr>
        <w:t>- Определять конечный результат, уметь его сформулировать устно.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Предлагая такие задания, как «Сделать подборку пословиц на определенную тему», «Составить словарик фразеологизмов», «Создать рекламу любимой книги», «Исследовать топонимику родного села», «Создать афишу к произведению», даю учащимся возможность добывать нужную информацию из разных источников, общаться с другими участниками мини-проекта, намечать план действий, фантазировать, как это получится, а затем сравнивать с тем, что получилось.</w:t>
      </w:r>
    </w:p>
    <w:p w:rsidR="000B2EA3" w:rsidRPr="000B2EA3" w:rsidRDefault="000B2EA3" w:rsidP="00D7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lastRenderedPageBreak/>
        <w:t>Важно в учебной деятельности дать каждому ученику возможность почувствовать сопричастность к миру, соприкоснуться с собственным творчеством, найти в себе</w:t>
      </w:r>
      <w:r w:rsidR="00751CEB" w:rsidRPr="00751CEB">
        <w:rPr>
          <w:rFonts w:ascii="Times New Roman" w:eastAsia="Times New Roman" w:hAnsi="Times New Roman" w:cs="Times New Roman"/>
          <w:sz w:val="24"/>
          <w:szCs w:val="24"/>
        </w:rPr>
        <w:pict>
          <v:shape id="_x0000_i1031" type="#_x0000_t75" style="width:241.25pt;height:33.2pt"/>
        </w:pic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читателя, зрителя, и в решении этой задачи помогают такие формы, как мини-сочинения, инсценировки, составление кроссвордов, рисование иллюстраций и т.д.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Обязательные условия при этом – четкое определение выполнения задания по времени и рефлексия деятельности, т.е. оценка того, что лично дало каждому выполнение того или иного учебного задания, что удалось, а что нет, в чем заключались причины неудач и как этого избежать в будущем. Важно, что в таком размышлении учащиеся учатся адекватно оценивать себя и обсуждать результаты своей деятельности.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4A442A"/>
          <w:sz w:val="32"/>
          <w:szCs w:val="32"/>
        </w:rPr>
        <w:t>Вот некоторые примеры практических проектных работ учащихся, выполненные на уроках или дома.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1. Мини-проект: 6 класс – создание собственного фразеологического словаря.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2. Учащимся интересно, когда нет готового однозначного ответа, потому что они активно включаются в общую работу.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Изготовление учебных пособий, составление кроссвордов по теме – это умение применять на практике свои знания, обдумать и создать новый продукт – свой проект.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3. Проверяю, как понят учебный материал, на основе развития креативных навыков следующим образом: грамматические сказки, создание словообразовательного гнезда.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4. “Мозговой штурм” применяю на уроках, когда необходимо еще раз вспомнить и проанализировать творчество писателя или характер героя, события его жизни.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 xml:space="preserve">Примеры “мозгового штурма”: 5 </w:t>
      </w:r>
      <w:proofErr w:type="spellStart"/>
      <w:r w:rsidRPr="000B2EA3">
        <w:rPr>
          <w:rFonts w:ascii="Times New Roman" w:eastAsia="Times New Roman" w:hAnsi="Times New Roman" w:cs="Times New Roman"/>
          <w:sz w:val="27"/>
          <w:szCs w:val="27"/>
        </w:rPr>
        <w:t>кл</w:t>
      </w:r>
      <w:proofErr w:type="spellEnd"/>
      <w:r w:rsidRPr="000B2EA3">
        <w:rPr>
          <w:rFonts w:ascii="Times New Roman" w:eastAsia="Times New Roman" w:hAnsi="Times New Roman" w:cs="Times New Roman"/>
          <w:sz w:val="27"/>
          <w:szCs w:val="27"/>
        </w:rPr>
        <w:t xml:space="preserve">. – предложите идею создания оригинального памятника баснописцу И.А. Крылову; 7 </w:t>
      </w:r>
      <w:proofErr w:type="spellStart"/>
      <w:r w:rsidRPr="000B2EA3">
        <w:rPr>
          <w:rFonts w:ascii="Times New Roman" w:eastAsia="Times New Roman" w:hAnsi="Times New Roman" w:cs="Times New Roman"/>
          <w:sz w:val="27"/>
          <w:szCs w:val="27"/>
        </w:rPr>
        <w:t>кл</w:t>
      </w:r>
      <w:proofErr w:type="spellEnd"/>
      <w:r w:rsidRPr="000B2EA3">
        <w:rPr>
          <w:rFonts w:ascii="Times New Roman" w:eastAsia="Times New Roman" w:hAnsi="Times New Roman" w:cs="Times New Roman"/>
          <w:sz w:val="27"/>
          <w:szCs w:val="27"/>
        </w:rPr>
        <w:t>. – предложите идею создания афиши фильма по произведению А.С.Пушкина «Полтава».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27"/>
          <w:szCs w:val="27"/>
        </w:rPr>
        <w:t>Элементы проектной деятельности можно использовать на разных этапах уроков, если в этом есть педагогическая целесообразность.</w:t>
      </w:r>
    </w:p>
    <w:p w:rsidR="000B2EA3" w:rsidRPr="000B2EA3" w:rsidRDefault="000B2EA3" w:rsidP="000B2EA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D715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0B2EA3" w:rsidP="00D715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b/>
          <w:bCs/>
          <w:color w:val="4A442A"/>
          <w:sz w:val="44"/>
          <w:szCs w:val="44"/>
        </w:rPr>
        <w:lastRenderedPageBreak/>
        <w:t>Мое педагогическое кредо.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6"/>
          <w:szCs w:val="36"/>
        </w:rPr>
        <w:t>Если вы хотите вести счастливую жизнь, вы должны быть привязаны к цели, а не к людям или вещам.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6"/>
          <w:szCs w:val="36"/>
        </w:rPr>
        <w:t>А. Эйнштейн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6"/>
          <w:szCs w:val="36"/>
        </w:rPr>
        <w:t>В конечном счете главное – остаться верным себе и тем, кого ты любишь. И работать вовсю. Я хочу сказать: работать так, будто завтра не настанет. Тренироваться. Добиваться. Я имею в виду тренироваться по-настоящему и максимально разрабатывать свой талант. Быть лучшим в том, что ты делаешь. Знать больше в своей области, чем кто-либо другой, живущий на земле</w:t>
      </w:r>
      <w:proofErr w:type="gramStart"/>
      <w:r w:rsidRPr="000B2EA3">
        <w:rPr>
          <w:rFonts w:ascii="Times New Roman" w:eastAsia="Times New Roman" w:hAnsi="Times New Roman" w:cs="Times New Roman"/>
          <w:sz w:val="36"/>
          <w:szCs w:val="36"/>
        </w:rPr>
        <w:t xml:space="preserve"> .</w:t>
      </w:r>
      <w:proofErr w:type="gramEnd"/>
      <w:r w:rsidRPr="000B2EA3">
        <w:rPr>
          <w:rFonts w:ascii="Times New Roman" w:eastAsia="Times New Roman" w:hAnsi="Times New Roman" w:cs="Times New Roman"/>
          <w:sz w:val="36"/>
          <w:szCs w:val="36"/>
        </w:rPr>
        <w:t xml:space="preserve"> Использовать орудие своего ремесла, будь то книги или сцена, на которой ты танцуешь, или вода, в которой плаваешь. И я всегда стараюсь об этом помнить.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6"/>
          <w:szCs w:val="36"/>
        </w:rPr>
        <w:t>Майкл Джексон</w:t>
      </w:r>
    </w:p>
    <w:p w:rsidR="000B2EA3" w:rsidRPr="000B2EA3" w:rsidRDefault="000B2EA3" w:rsidP="000B2EA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2"/>
          <w:szCs w:val="32"/>
        </w:rPr>
        <w:t>Каждый день я доказываю себе и своим ученикам, что нужно быть лучшим в своем деле, делать то, на что ты, по собственному мнению, не способен.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2"/>
          <w:szCs w:val="32"/>
        </w:rPr>
        <w:t>Каждый день мне приходится открывать в себе что-то новое, неизвестное, своим примером заставляя детей двигаться вперед, совершать прорывы и открытия.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2"/>
          <w:szCs w:val="32"/>
        </w:rPr>
        <w:t>Главной задачей своей педагогической деятельности считаю формирование личности с разносторонним интеллектом. Навыками исследовательского труда, высоким уровнем культуры, готовой к сознательному выбору в жизни.</w:t>
      </w:r>
    </w:p>
    <w:p w:rsidR="000B2EA3" w:rsidRPr="000B2EA3" w:rsidRDefault="000B2EA3" w:rsidP="003D1D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2"/>
          <w:szCs w:val="32"/>
        </w:rPr>
        <w:t xml:space="preserve">Работая по теме </w:t>
      </w:r>
      <w:r w:rsidRPr="000B2EA3">
        <w:rPr>
          <w:rFonts w:ascii="Times New Roman" w:eastAsia="Times New Roman" w:hAnsi="Times New Roman" w:cs="Times New Roman"/>
          <w:color w:val="FF0000"/>
          <w:sz w:val="32"/>
          <w:szCs w:val="32"/>
        </w:rPr>
        <w:t>«</w:t>
      </w:r>
      <w:r w:rsidR="003D1DED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Применение новых образовательных технологий в преподавании русского языка и литературы </w:t>
      </w:r>
      <w:r w:rsidR="00BB7E8C">
        <w:rPr>
          <w:rFonts w:ascii="Times New Roman" w:eastAsia="Times New Roman" w:hAnsi="Times New Roman" w:cs="Times New Roman"/>
          <w:color w:val="FF0000"/>
          <w:sz w:val="32"/>
          <w:szCs w:val="32"/>
        </w:rPr>
        <w:t>по ФГОС ООО</w:t>
      </w:r>
      <w:r w:rsidRPr="000B2EA3">
        <w:rPr>
          <w:rFonts w:ascii="Times New Roman" w:eastAsia="Times New Roman" w:hAnsi="Times New Roman" w:cs="Times New Roman"/>
          <w:color w:val="C00000"/>
          <w:sz w:val="32"/>
          <w:szCs w:val="32"/>
        </w:rPr>
        <w:t>»</w:t>
      </w:r>
      <w:proofErr w:type="gramStart"/>
      <w:r w:rsidRPr="000B2EA3">
        <w:rPr>
          <w:rFonts w:ascii="Times New Roman" w:eastAsia="Times New Roman" w:hAnsi="Times New Roman" w:cs="Times New Roman"/>
          <w:color w:val="C00000"/>
          <w:sz w:val="32"/>
          <w:szCs w:val="32"/>
        </w:rPr>
        <w:t xml:space="preserve"> </w:t>
      </w:r>
      <w:r w:rsidRPr="000B2EA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0B2EA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разрабатываю уроки с использованием инновационных </w:t>
      </w:r>
      <w:r w:rsidRPr="000B2EA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технологий. Принимала участие в работе методического объединения классных руководителей, выступала с докладами. Разработала в 2012 году олимпиадные задания по русскому языку и литературе для</w:t>
      </w:r>
      <w:r w:rsidR="00BB7E8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5 класса (районный уровень). С 2011-2016 учебного года руководитель </w:t>
      </w:r>
      <w:r w:rsidRPr="000B2EA3">
        <w:rPr>
          <w:rFonts w:ascii="Times New Roman" w:eastAsia="Times New Roman" w:hAnsi="Times New Roman" w:cs="Times New Roman"/>
          <w:color w:val="000000"/>
          <w:sz w:val="32"/>
          <w:szCs w:val="32"/>
        </w:rPr>
        <w:t>методического объединения учителей русского языка и литературы, истории и обществознания. В этот период занималась подготовкой и проведением предметной недели по русскому языку и литерату</w:t>
      </w:r>
      <w:r w:rsidR="00BB7E8C">
        <w:rPr>
          <w:rFonts w:ascii="Times New Roman" w:eastAsia="Times New Roman" w:hAnsi="Times New Roman" w:cs="Times New Roman"/>
          <w:color w:val="000000"/>
          <w:sz w:val="32"/>
          <w:szCs w:val="32"/>
        </w:rPr>
        <w:t>ре. Разработала и провела в 2015-16уч. году литературную конференцию посвященной 71 годовщине Победы в ВОВ</w:t>
      </w:r>
      <w:r w:rsidRPr="000B2EA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Мероприятие проходило в рамках проведения районного методического объединения учителей русского языка и литературы. </w:t>
      </w:r>
    </w:p>
    <w:p w:rsidR="000B2EA3" w:rsidRPr="000B2EA3" w:rsidRDefault="000B2EA3" w:rsidP="000B2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000000"/>
          <w:sz w:val="32"/>
          <w:szCs w:val="32"/>
        </w:rPr>
        <w:t>Совершенствую свое педагогическое мастерство через курсы повышения квалификации и через районное методическое объединение.</w:t>
      </w:r>
    </w:p>
    <w:p w:rsidR="000B2EA3" w:rsidRPr="000B2EA3" w:rsidRDefault="001F0FD6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На протяжении трех лет готовлю учащихся к ГИА. </w:t>
      </w:r>
    </w:p>
    <w:p w:rsidR="000B2EA3" w:rsidRPr="000B2EA3" w:rsidRDefault="000B2EA3" w:rsidP="000B2EA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0B2EA3" w:rsidP="000B2EA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0B2EA3" w:rsidP="000B2EA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5E4" w:rsidRDefault="00D715E4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751CEB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EB">
        <w:rPr>
          <w:rFonts w:ascii="Times New Roman" w:eastAsia="Times New Roman" w:hAnsi="Times New Roman" w:cs="Times New Roman"/>
          <w:sz w:val="24"/>
          <w:szCs w:val="24"/>
        </w:rPr>
        <w:pict>
          <v:shape id="_x0000_i1032" type="#_x0000_t75" style="width:241.25pt;height:33.2pt"/>
        </w:pict>
      </w:r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сайт журнала "Литература в школе"</w:t>
        </w:r>
      </w:hyperlink>
      <w:r w:rsidR="000B2EA3" w:rsidRPr="000B2EA3">
        <w:rPr>
          <w:rFonts w:ascii="Times New Roman" w:eastAsia="Times New Roman" w:hAnsi="Times New Roman" w:cs="Times New Roman"/>
          <w:sz w:val="27"/>
          <w:szCs w:val="27"/>
        </w:rPr>
        <w:t>, "Уроки литературы"</w:t>
      </w:r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сайт журнала "Русский язык в школе"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сайт издательства "Школьная пресса"</w:t>
        </w:r>
      </w:hyperlink>
      <w:r w:rsidR="000B2EA3" w:rsidRPr="000B2EA3">
        <w:rPr>
          <w:rFonts w:ascii="Times New Roman" w:eastAsia="Times New Roman" w:hAnsi="Times New Roman" w:cs="Times New Roman"/>
          <w:sz w:val="27"/>
          <w:szCs w:val="27"/>
        </w:rPr>
        <w:t>   методические журналы</w:t>
      </w:r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сайт издательства "Основа"</w:t>
        </w:r>
      </w:hyperlink>
      <w:r w:rsidR="000B2EA3" w:rsidRPr="000B2EA3">
        <w:rPr>
          <w:rFonts w:ascii="Times New Roman" w:eastAsia="Times New Roman" w:hAnsi="Times New Roman" w:cs="Times New Roman"/>
          <w:sz w:val="27"/>
          <w:szCs w:val="27"/>
        </w:rPr>
        <w:t>  методические журналы</w:t>
      </w:r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издательский дом "Первое сентября"</w:t>
        </w:r>
      </w:hyperlink>
      <w:r w:rsidR="000B2EA3" w:rsidRPr="000B2EA3">
        <w:rPr>
          <w:rFonts w:ascii="Times New Roman" w:eastAsia="Times New Roman" w:hAnsi="Times New Roman" w:cs="Times New Roman"/>
          <w:sz w:val="27"/>
          <w:szCs w:val="27"/>
        </w:rPr>
        <w:t xml:space="preserve">   методические журналы, </w:t>
      </w:r>
      <w:proofErr w:type="spellStart"/>
      <w:r w:rsidR="000B2EA3" w:rsidRPr="000B2EA3">
        <w:rPr>
          <w:rFonts w:ascii="Times New Roman" w:eastAsia="Times New Roman" w:hAnsi="Times New Roman" w:cs="Times New Roman"/>
          <w:sz w:val="27"/>
          <w:szCs w:val="27"/>
        </w:rPr>
        <w:t>педуниверситет</w:t>
      </w:r>
      <w:proofErr w:type="spellEnd"/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"Учительская газета"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"Литературная газета"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Сообщество "Учитель словесности"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Президентская библиотека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Образовательный портал "Слово"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ИКТ в работе учителя-словесника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Единая коллекция цифровых образовательных ресурсов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Православие и мир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Проектная деятельность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Занимательная педагогика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Страна слов. Магия языка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В мире слов: история слов и выражений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Социальная сеть работников образования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Русские фразеологизмы в картинках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Создание электронных курсов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Телеканал "Просвещение"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Портал для думающих родителей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proofErr w:type="spellStart"/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Шанский</w:t>
        </w:r>
        <w:proofErr w:type="spellEnd"/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 Лингвистические детективы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Портал "Живое слово"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Интернет технологии WEB 2.0 в образовательной деятельности</w:t>
        </w:r>
      </w:hyperlink>
    </w:p>
    <w:p w:rsidR="000B2EA3" w:rsidRPr="000B2EA3" w:rsidRDefault="00751CEB" w:rsidP="000B2E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Сайт </w:t>
        </w:r>
        <w:proofErr w:type="spellStart"/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Заплатиной</w:t>
        </w:r>
        <w:proofErr w:type="spellEnd"/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 Е.И. «</w:t>
        </w:r>
        <w:proofErr w:type="spellStart"/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ПроШколу</w:t>
        </w:r>
        <w:proofErr w:type="spellEnd"/>
        <w:r w:rsidR="000B2EA3" w:rsidRPr="000B2EA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»</w:t>
        </w:r>
      </w:hyperlink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B2EA3" w:rsidRPr="000B2EA3" w:rsidRDefault="000B2EA3" w:rsidP="000B2EA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EA3" w:rsidRPr="000B2EA3" w:rsidRDefault="00751CEB" w:rsidP="000B2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CEB">
        <w:rPr>
          <w:rFonts w:ascii="Times New Roman" w:eastAsia="Times New Roman" w:hAnsi="Times New Roman" w:cs="Times New Roman"/>
          <w:sz w:val="24"/>
          <w:szCs w:val="24"/>
        </w:rPr>
        <w:pict>
          <v:shape id="_x0000_i1033" type="#_x0000_t75" style="width:241.25pt;height:33.2pt"/>
        </w:pict>
      </w:r>
    </w:p>
    <w:p w:rsidR="00612D48" w:rsidRDefault="00612D48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12D48" w:rsidRDefault="00612D48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12D48" w:rsidRDefault="00612D48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715E4" w:rsidRDefault="00D715E4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715E4" w:rsidRDefault="00D715E4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2EA3" w:rsidRPr="000B2EA3" w:rsidRDefault="001F0FD6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 2015-2016 учебном году были проведены различные мероприятия </w:t>
      </w:r>
      <w:r w:rsidR="000B2EA3" w:rsidRPr="000B2EA3">
        <w:rPr>
          <w:rFonts w:ascii="Times New Roman" w:eastAsia="Times New Roman" w:hAnsi="Times New Roman" w:cs="Times New Roman"/>
          <w:sz w:val="32"/>
          <w:szCs w:val="32"/>
        </w:rPr>
        <w:t>по русском</w:t>
      </w:r>
      <w:r>
        <w:rPr>
          <w:rFonts w:ascii="Times New Roman" w:eastAsia="Times New Roman" w:hAnsi="Times New Roman" w:cs="Times New Roman"/>
          <w:sz w:val="32"/>
          <w:szCs w:val="32"/>
        </w:rPr>
        <w:t>у языку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  <w:r w:rsidR="000B2EA3" w:rsidRPr="000B2EA3">
        <w:rPr>
          <w:rFonts w:ascii="Times New Roman" w:eastAsia="Times New Roman" w:hAnsi="Times New Roman" w:cs="Times New Roman"/>
          <w:sz w:val="32"/>
          <w:szCs w:val="32"/>
        </w:rPr>
        <w:t>Результат деятельности показан на районном и школьном уровне соответственно. В течение</w:t>
      </w:r>
      <w:r w:rsidR="00300BE7">
        <w:rPr>
          <w:rFonts w:ascii="Times New Roman" w:eastAsia="Times New Roman" w:hAnsi="Times New Roman" w:cs="Times New Roman"/>
          <w:sz w:val="32"/>
          <w:szCs w:val="32"/>
        </w:rPr>
        <w:t xml:space="preserve"> 2002-2016</w:t>
      </w:r>
      <w:r w:rsidR="000B2EA3" w:rsidRPr="000B2EA3">
        <w:rPr>
          <w:rFonts w:ascii="Times New Roman" w:eastAsia="Times New Roman" w:hAnsi="Times New Roman" w:cs="Times New Roman"/>
          <w:sz w:val="32"/>
          <w:szCs w:val="32"/>
        </w:rPr>
        <w:t xml:space="preserve"> учебного года администрацией школы неоднократно посещались мои уроки. 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2"/>
          <w:szCs w:val="32"/>
        </w:rPr>
        <w:t xml:space="preserve">Как и любой учитель, в своей работе опираюсь на использование различных образовательных технологий, которые помогают осуществить задачи педагогической деятельности. В своей практике применяю такие технологии, как проектное обучение, исследовательское, личностно-ориентированное, </w:t>
      </w:r>
      <w:proofErr w:type="spellStart"/>
      <w:r w:rsidRPr="000B2EA3">
        <w:rPr>
          <w:rFonts w:ascii="Times New Roman" w:eastAsia="Times New Roman" w:hAnsi="Times New Roman" w:cs="Times New Roman"/>
          <w:sz w:val="32"/>
          <w:szCs w:val="32"/>
        </w:rPr>
        <w:t>деятельностный</w:t>
      </w:r>
      <w:proofErr w:type="spellEnd"/>
      <w:r w:rsidRPr="000B2EA3">
        <w:rPr>
          <w:rFonts w:ascii="Times New Roman" w:eastAsia="Times New Roman" w:hAnsi="Times New Roman" w:cs="Times New Roman"/>
          <w:sz w:val="32"/>
          <w:szCs w:val="32"/>
        </w:rPr>
        <w:t xml:space="preserve"> подход.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4A442A"/>
          <w:sz w:val="32"/>
          <w:szCs w:val="32"/>
        </w:rPr>
        <w:t>«Если ученик не учится творить, то и в жизни он всегда будет только подражать, копировать».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color w:val="4A442A"/>
          <w:sz w:val="32"/>
          <w:szCs w:val="32"/>
        </w:rPr>
        <w:t>Л.Н.Толстой.</w:t>
      </w:r>
    </w:p>
    <w:p w:rsidR="000B2EA3" w:rsidRPr="000B2EA3" w:rsidRDefault="000B2EA3" w:rsidP="000B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EA3">
        <w:rPr>
          <w:rFonts w:ascii="Times New Roman" w:eastAsia="Times New Roman" w:hAnsi="Times New Roman" w:cs="Times New Roman"/>
          <w:sz w:val="32"/>
          <w:szCs w:val="32"/>
        </w:rPr>
        <w:t>Все перечисленные технологии импонируют мне тем, что они направлены на развитие творческих способностей. Данные технологии повышают результативность учебной деятельности учащихся, активизируют познавательный интерес, привлекают внимание учащихся к изучаемой теме, делают процесс обучения более эффективным.</w:t>
      </w:r>
    </w:p>
    <w:p w:rsidR="00D715E4" w:rsidRDefault="00300BE7" w:rsidP="00D7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 2002 года являюсь классным руководителем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Работаю над развитием мышления учащихся,над их самостоятельностью,развиваю в них адекватную самооценку личности</w:t>
      </w:r>
    </w:p>
    <w:p w:rsidR="00D715E4" w:rsidRPr="00D715E4" w:rsidRDefault="000B2EA3" w:rsidP="00D7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B2EA3">
        <w:rPr>
          <w:rFonts w:ascii="Times New Roman" w:eastAsia="Times New Roman" w:hAnsi="Times New Roman" w:cs="Times New Roman"/>
          <w:sz w:val="32"/>
          <w:szCs w:val="32"/>
        </w:rPr>
        <w:lastRenderedPageBreak/>
        <w:t>Класс активно участвует в общешкол</w:t>
      </w:r>
      <w:r w:rsidR="00300BE7">
        <w:rPr>
          <w:rFonts w:ascii="Times New Roman" w:eastAsia="Times New Roman" w:hAnsi="Times New Roman" w:cs="Times New Roman"/>
          <w:sz w:val="32"/>
          <w:szCs w:val="32"/>
        </w:rPr>
        <w:t xml:space="preserve">ьных мероприятиях: «Золотая </w:t>
      </w:r>
      <w:r w:rsidR="00300BE7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осень», </w:t>
      </w:r>
      <w:r w:rsidRPr="000B2EA3">
        <w:rPr>
          <w:rFonts w:ascii="Times New Roman" w:eastAsia="Times New Roman" w:hAnsi="Times New Roman" w:cs="Times New Roman"/>
          <w:sz w:val="32"/>
          <w:szCs w:val="32"/>
        </w:rPr>
        <w:t>« 1 сентября», «Посл</w:t>
      </w:r>
      <w:r w:rsidR="00300BE7">
        <w:rPr>
          <w:rFonts w:ascii="Times New Roman" w:eastAsia="Times New Roman" w:hAnsi="Times New Roman" w:cs="Times New Roman"/>
          <w:sz w:val="32"/>
          <w:szCs w:val="32"/>
        </w:rPr>
        <w:t xml:space="preserve">едний звонок»,еще это </w:t>
      </w:r>
      <w:r w:rsidRPr="000B2EA3">
        <w:rPr>
          <w:rFonts w:ascii="Times New Roman" w:eastAsia="Times New Roman" w:hAnsi="Times New Roman" w:cs="Times New Roman"/>
          <w:sz w:val="32"/>
          <w:szCs w:val="32"/>
        </w:rPr>
        <w:t xml:space="preserve">различные </w:t>
      </w:r>
      <w:r w:rsidRPr="000B2EA3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интеллектуальные </w:t>
      </w:r>
      <w:proofErr w:type="spellStart"/>
      <w:r w:rsidRPr="000B2EA3">
        <w:rPr>
          <w:rFonts w:ascii="Times New Roman" w:eastAsia="Times New Roman" w:hAnsi="Times New Roman" w:cs="Times New Roman"/>
          <w:sz w:val="32"/>
          <w:szCs w:val="32"/>
        </w:rPr>
        <w:t>игры,</w:t>
      </w:r>
      <w:r w:rsidR="00300BE7">
        <w:rPr>
          <w:rFonts w:ascii="Times New Roman" w:eastAsia="Times New Roman" w:hAnsi="Times New Roman" w:cs="Times New Roman"/>
          <w:sz w:val="32"/>
          <w:szCs w:val="32"/>
        </w:rPr>
        <w:t>предметные</w:t>
      </w:r>
      <w:proofErr w:type="spellEnd"/>
      <w:r w:rsidR="00300BE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00BE7">
        <w:rPr>
          <w:rFonts w:ascii="Times New Roman" w:eastAsia="Times New Roman" w:hAnsi="Times New Roman" w:cs="Times New Roman"/>
          <w:sz w:val="32"/>
          <w:szCs w:val="32"/>
        </w:rPr>
        <w:t>недели</w:t>
      </w:r>
      <w:r w:rsidRPr="000B2EA3">
        <w:rPr>
          <w:rFonts w:ascii="Times New Roman" w:eastAsia="Times New Roman" w:hAnsi="Times New Roman" w:cs="Times New Roman"/>
          <w:sz w:val="32"/>
          <w:szCs w:val="32"/>
        </w:rPr>
        <w:t>Благодаря</w:t>
      </w:r>
      <w:proofErr w:type="spellEnd"/>
      <w:r w:rsidRPr="000B2EA3">
        <w:rPr>
          <w:rFonts w:ascii="Times New Roman" w:eastAsia="Times New Roman" w:hAnsi="Times New Roman" w:cs="Times New Roman"/>
          <w:sz w:val="32"/>
          <w:szCs w:val="32"/>
        </w:rPr>
        <w:t xml:space="preserve"> совместному </w:t>
      </w:r>
      <w:r w:rsidRPr="000B2EA3">
        <w:rPr>
          <w:rFonts w:ascii="Times New Roman" w:eastAsia="Times New Roman" w:hAnsi="Times New Roman" w:cs="Times New Roman"/>
          <w:sz w:val="32"/>
          <w:szCs w:val="32"/>
        </w:rPr>
        <w:lastRenderedPageBreak/>
        <w:t>творчеству «учитель – дети – родители»</w:t>
      </w:r>
      <w:r w:rsidR="00D715E4" w:rsidRPr="000B2EA3">
        <w:rPr>
          <w:rFonts w:ascii="Times New Roman" w:eastAsia="Times New Roman" w:hAnsi="Times New Roman" w:cs="Times New Roman"/>
          <w:sz w:val="32"/>
          <w:szCs w:val="32"/>
        </w:rPr>
        <w:t xml:space="preserve">наш класс с завидной </w:t>
      </w:r>
      <w:r w:rsidR="00D715E4" w:rsidRPr="000B2EA3">
        <w:rPr>
          <w:rFonts w:ascii="Times New Roman" w:eastAsia="Times New Roman" w:hAnsi="Times New Roman" w:cs="Times New Roman"/>
          <w:sz w:val="32"/>
          <w:szCs w:val="32"/>
        </w:rPr>
        <w:lastRenderedPageBreak/>
        <w:t>регулярностью занимает призовые м</w:t>
      </w:r>
      <w:r w:rsidR="00D715E4">
        <w:rPr>
          <w:rFonts w:ascii="Times New Roman" w:eastAsia="Times New Roman" w:hAnsi="Times New Roman" w:cs="Times New Roman"/>
          <w:sz w:val="32"/>
          <w:szCs w:val="32"/>
        </w:rPr>
        <w:t>еста.</w:t>
      </w:r>
      <w:r w:rsidR="00751CEB" w:rsidRPr="00751CEB">
        <w:rPr>
          <w:rFonts w:eastAsia="Times New Roman"/>
          <w:noProof/>
          <w:sz w:val="24"/>
          <w:szCs w:val="24"/>
        </w:rPr>
        <w:pict>
          <v:shape id="_x0000_s1042" type="#_x0000_t75" style="position:absolute;margin-left:0;margin-top:0;width:598.5pt;height:841.5pt;z-index:251660288;mso-position-horizontal:left;mso-position-horizontal-relative:text;mso-position-vertical-relative:line" o:allowoverlap="f">
            <w10:wrap type="square"/>
          </v:shape>
        </w:pict>
      </w:r>
    </w:p>
    <w:p w:rsidR="00D715E4" w:rsidRDefault="00D715E4" w:rsidP="00D7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2EA3" w:rsidRDefault="000B2EA3" w:rsidP="00D715E4">
      <w:pPr>
        <w:pStyle w:val="a7"/>
      </w:pPr>
    </w:p>
    <w:sectPr w:rsidR="000B2EA3" w:rsidSect="000B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345"/>
    <w:multiLevelType w:val="multilevel"/>
    <w:tmpl w:val="1B4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A31BC"/>
    <w:multiLevelType w:val="multilevel"/>
    <w:tmpl w:val="6526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D4FF0"/>
    <w:multiLevelType w:val="multilevel"/>
    <w:tmpl w:val="D3F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C3CFD"/>
    <w:multiLevelType w:val="multilevel"/>
    <w:tmpl w:val="DE98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AD5F1C"/>
    <w:multiLevelType w:val="multilevel"/>
    <w:tmpl w:val="0022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FA03AC"/>
    <w:multiLevelType w:val="multilevel"/>
    <w:tmpl w:val="3F4A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856C66"/>
    <w:multiLevelType w:val="multilevel"/>
    <w:tmpl w:val="CC6E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771865"/>
    <w:multiLevelType w:val="multilevel"/>
    <w:tmpl w:val="1AC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780AC7"/>
    <w:multiLevelType w:val="multilevel"/>
    <w:tmpl w:val="2AA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84599F"/>
    <w:multiLevelType w:val="multilevel"/>
    <w:tmpl w:val="DF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9B71D2"/>
    <w:multiLevelType w:val="multilevel"/>
    <w:tmpl w:val="887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63B5C"/>
    <w:multiLevelType w:val="multilevel"/>
    <w:tmpl w:val="5BB4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231AC"/>
    <w:multiLevelType w:val="multilevel"/>
    <w:tmpl w:val="7B78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242FBC"/>
    <w:multiLevelType w:val="multilevel"/>
    <w:tmpl w:val="19B2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EC49BC"/>
    <w:multiLevelType w:val="multilevel"/>
    <w:tmpl w:val="D9FE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8B700E"/>
    <w:multiLevelType w:val="multilevel"/>
    <w:tmpl w:val="496A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672B1E"/>
    <w:multiLevelType w:val="multilevel"/>
    <w:tmpl w:val="B12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E10348"/>
    <w:multiLevelType w:val="multilevel"/>
    <w:tmpl w:val="2EF0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144E06"/>
    <w:multiLevelType w:val="multilevel"/>
    <w:tmpl w:val="15DE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E73E5C"/>
    <w:multiLevelType w:val="multilevel"/>
    <w:tmpl w:val="0C241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455308"/>
    <w:multiLevelType w:val="multilevel"/>
    <w:tmpl w:val="74A4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DD3CFB"/>
    <w:multiLevelType w:val="multilevel"/>
    <w:tmpl w:val="66C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F60DDE"/>
    <w:multiLevelType w:val="multilevel"/>
    <w:tmpl w:val="7310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18"/>
  </w:num>
  <w:num w:numId="5">
    <w:abstractNumId w:val="4"/>
  </w:num>
  <w:num w:numId="6">
    <w:abstractNumId w:val="16"/>
  </w:num>
  <w:num w:numId="7">
    <w:abstractNumId w:val="13"/>
  </w:num>
  <w:num w:numId="8">
    <w:abstractNumId w:val="22"/>
  </w:num>
  <w:num w:numId="9">
    <w:abstractNumId w:val="10"/>
  </w:num>
  <w:num w:numId="10">
    <w:abstractNumId w:val="12"/>
  </w:num>
  <w:num w:numId="11">
    <w:abstractNumId w:val="1"/>
  </w:num>
  <w:num w:numId="12">
    <w:abstractNumId w:val="14"/>
  </w:num>
  <w:num w:numId="13">
    <w:abstractNumId w:val="9"/>
  </w:num>
  <w:num w:numId="14">
    <w:abstractNumId w:val="21"/>
  </w:num>
  <w:num w:numId="15">
    <w:abstractNumId w:val="6"/>
  </w:num>
  <w:num w:numId="16">
    <w:abstractNumId w:val="2"/>
  </w:num>
  <w:num w:numId="17">
    <w:abstractNumId w:val="15"/>
  </w:num>
  <w:num w:numId="18">
    <w:abstractNumId w:val="7"/>
  </w:num>
  <w:num w:numId="19">
    <w:abstractNumId w:val="3"/>
  </w:num>
  <w:num w:numId="20">
    <w:abstractNumId w:val="5"/>
  </w:num>
  <w:num w:numId="21">
    <w:abstractNumId w:val="0"/>
  </w:num>
  <w:num w:numId="22">
    <w:abstractNumId w:val="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2EA3"/>
    <w:rsid w:val="000555E3"/>
    <w:rsid w:val="000B2EA3"/>
    <w:rsid w:val="00184C76"/>
    <w:rsid w:val="001F0FD6"/>
    <w:rsid w:val="00211C6D"/>
    <w:rsid w:val="00295F9A"/>
    <w:rsid w:val="00300BE7"/>
    <w:rsid w:val="003D1DED"/>
    <w:rsid w:val="004421B0"/>
    <w:rsid w:val="005F342F"/>
    <w:rsid w:val="00612D48"/>
    <w:rsid w:val="00751CEB"/>
    <w:rsid w:val="007F4D32"/>
    <w:rsid w:val="008E5A49"/>
    <w:rsid w:val="00A456A1"/>
    <w:rsid w:val="00BB7E8C"/>
    <w:rsid w:val="00C3005B"/>
    <w:rsid w:val="00D715E4"/>
    <w:rsid w:val="00DF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2E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E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715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riash.ru%2F" TargetMode="External"/><Relationship Id="rId13" Type="http://schemas.openxmlformats.org/officeDocument/2006/relationships/hyperlink" Target="http://infourok.ru/go.html?href=http%3A%2F%2Fwww.lgz.ru%2F" TargetMode="External"/><Relationship Id="rId18" Type="http://schemas.openxmlformats.org/officeDocument/2006/relationships/hyperlink" Target="http://infourok.ru/go.html?href=http%3A%2F%2Fschool-collection.edu.ru%2F" TargetMode="External"/><Relationship Id="rId26" Type="http://schemas.openxmlformats.org/officeDocument/2006/relationships/hyperlink" Target="http://infourok.ru/go.html?href=http%3A%2F%2Fnetworkedblogs.com%2FviTuX" TargetMode="External"/><Relationship Id="rId3" Type="http://schemas.openxmlformats.org/officeDocument/2006/relationships/styles" Target="styles.xml"/><Relationship Id="rId21" Type="http://schemas.openxmlformats.org/officeDocument/2006/relationships/hyperlink" Target="http://infourok.ru/go.html?href=http%3A%2F%2Fwww.zanimatika.ru%2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nfourok.ru/go.html?href=http%3A%2F%2Flitervsh.ru%2F" TargetMode="External"/><Relationship Id="rId12" Type="http://schemas.openxmlformats.org/officeDocument/2006/relationships/hyperlink" Target="http://infourok.ru/go.html?href=http%3A%2F%2Fwww.ug.ru%2F" TargetMode="External"/><Relationship Id="rId17" Type="http://schemas.openxmlformats.org/officeDocument/2006/relationships/hyperlink" Target="http://infourok.ru/go.html?href=http%3A%2F%2Fwiki.pippkro.ru%2Findex.php%2F%25D0%2598%25D0%259A%25D0%25A2_%25D0%25B2_%25D1%2580%25D0%25B0%25D0%25B1%25D0%25BE%25D1%2582%25D0%25B5_%25D1%2583%25D1%2587%25D0%25B8%25D1%2582%25D0%25B5%25D0%25BB%25D1%258F-%25D1%2581%25D0%25BB%25D0%25BE%25D0%25B2%25D0%25B5%25D1%2581%25D0%25BD%25D0%25B8%25D0%25BA%25D0%25B0_%2819_%25D0%25BE%25D0%25BA%25D1%2582%25D1%258F%25D0%25B1%25D1%2580%25D1%258F_2010%25D0%25B3.%29" TargetMode="External"/><Relationship Id="rId25" Type="http://schemas.openxmlformats.org/officeDocument/2006/relationships/hyperlink" Target="http://infourok.ru/go.html?href=http%3A%2F%2Fidioms.chat.ru%2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portal-slovo.ru%2Fmain.php" TargetMode="External"/><Relationship Id="rId20" Type="http://schemas.openxmlformats.org/officeDocument/2006/relationships/hyperlink" Target="http://infourok.ru/go.html?href=http%3A%2F%2Fproekt-volzsky.ucoz.ru%2F" TargetMode="External"/><Relationship Id="rId29" Type="http://schemas.openxmlformats.org/officeDocument/2006/relationships/hyperlink" Target="http://infourok.ru/go.html?href=http%3A%2F%2Fwww.k2x2.info%2Fjazykoznanie%2Flingvisticheskie_detektivy%2Findex.ph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nfourok.ru/go.html?href=http%3A%2F%2F1september.ru%2F" TargetMode="External"/><Relationship Id="rId24" Type="http://schemas.openxmlformats.org/officeDocument/2006/relationships/hyperlink" Target="http://infourok.ru/go.html?href=http%3A%2F%2Fnsportal.ru%2F" TargetMode="External"/><Relationship Id="rId32" Type="http://schemas.openxmlformats.org/officeDocument/2006/relationships/hyperlink" Target="http://infourok.ru/go.html?href=http%3A%2F%2Fwww.proshkolu.ru%2Fuser%2Fktyjxrf31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www.prlib.ru%2FPages%2Fdefault.aspx" TargetMode="External"/><Relationship Id="rId23" Type="http://schemas.openxmlformats.org/officeDocument/2006/relationships/hyperlink" Target="http://infourok.ru/go.html?href=http%3A%2F%2Fslovo.dn.ua%2F" TargetMode="External"/><Relationship Id="rId28" Type="http://schemas.openxmlformats.org/officeDocument/2006/relationships/hyperlink" Target="http://infourok.ru/go.html?href=http%3A%2F%2Fsoznatelno.ru%2F" TargetMode="External"/><Relationship Id="rId10" Type="http://schemas.openxmlformats.org/officeDocument/2006/relationships/hyperlink" Target="http://infourok.ru/go.html?href=http%3A%2F%2Fwww.e-osnova.ru%2F" TargetMode="External"/><Relationship Id="rId19" Type="http://schemas.openxmlformats.org/officeDocument/2006/relationships/hyperlink" Target="http://infourok.ru/go.html?href=http%3A%2F%2Fwww.pravmir.ru%2F" TargetMode="External"/><Relationship Id="rId31" Type="http://schemas.openxmlformats.org/officeDocument/2006/relationships/hyperlink" Target="http://infourok.ru/go.html?href=https%3A%2F%2Fsites.google.com%2Fsite%2Fbadanovweb2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schoolpress.ru%2F" TargetMode="External"/><Relationship Id="rId14" Type="http://schemas.openxmlformats.org/officeDocument/2006/relationships/hyperlink" Target="http://infourok.ru/go.html?href=https%3A%2F%2Fplus.google.com%2Fcommunities%2F107498233723459403278" TargetMode="External"/><Relationship Id="rId22" Type="http://schemas.openxmlformats.org/officeDocument/2006/relationships/hyperlink" Target="http://infourok.ru/go.html?href=http%3A%2F%2Fwordsland.ru%2F" TargetMode="External"/><Relationship Id="rId27" Type="http://schemas.openxmlformats.org/officeDocument/2006/relationships/hyperlink" Target="http://infourok.ru/go.html?href=http%3A%2F%2Fwww.youtube.com%2Fuser%2FProsveshenietv" TargetMode="External"/><Relationship Id="rId30" Type="http://schemas.openxmlformats.org/officeDocument/2006/relationships/hyperlink" Target="http://infourok.ru/go.html?href=http%3A%2F%2Fzhivoeslovo.ru%2Findex.php%3Foption%3Dcom_frontpage%26Itemid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C5CC-1C09-406A-A5C8-72CC8A9F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11</cp:revision>
  <dcterms:created xsi:type="dcterms:W3CDTF">2016-08-24T06:40:00Z</dcterms:created>
  <dcterms:modified xsi:type="dcterms:W3CDTF">2018-06-02T08:16:00Z</dcterms:modified>
</cp:coreProperties>
</file>