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23" w:rsidRPr="002F4023" w:rsidRDefault="002F4023" w:rsidP="002F4023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</w:pPr>
      <w:r w:rsidRPr="002F4023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t>О НАПРАВЛЕНИИ МЕТОДИЧЕСКИХ РЕКОМЕНДАЦИЙ</w:t>
      </w:r>
      <w:r w:rsidRPr="002F4023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br/>
      </w:r>
      <w:r w:rsidRPr="002F4023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</w:rPr>
        <w:t>ПО ОРГАНИЗАЦИИ ОБУЧЕНИЯ</w:t>
      </w:r>
    </w:p>
    <w:p w:rsidR="002F4023" w:rsidRPr="002F4023" w:rsidRDefault="002F4023" w:rsidP="002F4023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</w:pPr>
      <w:r w:rsidRPr="002F4023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t>Письмо Министерства образования и науки Российской Федерации</w:t>
      </w:r>
      <w:r w:rsidRPr="002F4023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br/>
        <w:t> от 18 ноября 2013 г. № ВК-843/07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 пунктом 40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Минобрнауки России направляет методические рекомендации по организации обучения педагогических работников, работающих с детьми, находящимися в трудной жизненной ситуации, а также родителей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2F4023" w:rsidRPr="002F4023" w:rsidRDefault="002F4023" w:rsidP="002F40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В.Ш.КАГАНОВ</w:t>
      </w:r>
    </w:p>
    <w:p w:rsidR="002F4023" w:rsidRPr="002F4023" w:rsidRDefault="002F4023" w:rsidP="002F4023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2F4023" w:rsidRPr="002F4023" w:rsidRDefault="002F4023" w:rsidP="002F40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Приложение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Утверждаю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заместитель Министра образования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и науки Российской Федерации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В.Ш.КАГАНОВ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от 18 ноября 2013 г. № ВК-53/07вн</w:t>
      </w:r>
    </w:p>
    <w:p w:rsidR="002F4023" w:rsidRPr="002F4023" w:rsidRDefault="002F4023" w:rsidP="002F402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РЕКОМЕНДАЦИИ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ПО ОРГАНИЗАЦИИ ОБУЧЕНИЯ ПЕДАГОГИЧЕСКИХ РАБОТНИКОВ,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РАБОТАЮЩИХ С ДЕТЬМИ, НАХОДЯЩИМИСЯ В ТРУДНОЙ ЖИЗНЕННОЙ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СИТУАЦИИ, А ТАКЖЕ РОДИТЕЛЕЙ (ЗАКОННЫХ ПРЕДСТАВИТЕЛЕЙ) ДЕТЕЙ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ПО ВОПРОСАМ ПРОФИЛАКТИКИ СУИЦИДАЛЬНОГО ПОВЕДЕНИЯ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ОБУЧАЮЩИХСЯ, УПОТРЕБЛЕНИЯ ПСИХОАКТИВНЫХ ВЕЩЕСТВ,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РАСПРОСТРАНЕНИЯ ВИЧ-ИНФЕКЦИИ И ЖЕСТОКОГО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ОБРАЩЕНИЯ С ДЕТЬМИ</w:t>
      </w:r>
    </w:p>
    <w:p w:rsidR="002F4023" w:rsidRPr="002F4023" w:rsidRDefault="002F4023" w:rsidP="002F402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1. Актуальность организации обучения педагогических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работников, работающих с детьми, находящимися в трудной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жизненной ситуации, а также родителей (законных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представителей) детей по вопросам профилактики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суицидального поведения обучающихся, употребления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психоактивных веществ, распространения ВИЧ-инфекции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и жестокого обращения с детьми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Обеспечение благополучного и защищенного детства, сохранение и укрепление здоровья детей и молодежи, обеспечение безопасности их жизнедеятельности является одним из основных национальных приоритетов Российской Федерации.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 пунктом 40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субъектах Российской Федерации должно быть организовано обучение педагогических работников, работающих с детьми, находящимися в трудной жизненной ситуации, а также обучение родителей (законных представителей) детей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современном обществе все в большей степени наблюдается социальное расслоение в обществе. При этом отсутствие действенных механизмов, которые способны обеспечить равный старт и продвижение каждого человека на основе его способностей и таланта, привело к росту социального напряжения, озлобленности и конфликтности, обострению межнациональных отношений.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Стремительное развитие информационно-коммуникационных технологий создало условия для незащищенности детей от противоправного контента в информационно-телекоммуникационной сети "Интернет", содержащего материалы с детской порнографией, изготовлением и распространением наркотических и психоактивных веществ и посвященных суицидам.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На этом фоне все в большей степени наблюдаются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 и отдыха.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человек), а потребления табачных изделий - 45,6% (12,3 млн. человек). Согласно данным Росстата в 2012 году в Российской Федерации от суицида погибло 653 ребенка.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Решение проблемы предупреждения и профилактики суицидального поведения детей, в том числе оказавшихся в трудной жизненной ситуации, употребления психоактивных веществ, распространения ВИЧ-инфекции и жестокого обращения с детьми требует комплексного подхода и невозможно без активного участия педагогических работников и родителей (законных представителей).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При соответствующей подготовке родители (законные представители), совместно с педагогическими работниками, работающими в том числе и с детьми, оказавшимися в трудной жизненной ситуации, могут и должны стать наиболее активными субъектами профилактики суицидального поведения, употребления психоактивных веществ, распространения ВИЧ-инфекции и жестокого обращения с детьми в детской подростковой среде.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Одновременно, многие родители (законные представители), которые ответственно относятся к выполнению своих родительских обязанностей, не обладают достаточными знаниями о критериях здоровья, о причинах, признаках, последствиях, способах своевременного выявления и предупреждения различных форм аддиктивного поведения у детей и подростков, в том числе оказавшихся в трудной жизненной ситуации, а также жестокого обращения с детьми.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 этой связи возникает необходимость реализации дополнительных мер, направленных на повышение уровня компетентности и осведомленности родителей и педагогических работников, работающих в том числе с детьми, оказавшимися в трудной жизненной ситуации,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Одной из таких мер должно стать целенаправленное и систематическое обучение педагогических работников, работающих с детьми, находящимися в трудной жизненной ситуации, а также родителей (законных представителей) детей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2F4023" w:rsidRPr="002F4023" w:rsidRDefault="002F4023" w:rsidP="002F402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2. Правовая основа организации обучения педагогических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работников, работающих с детьми, находящимися в трудной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жизненной ситуации, а также обучения родителей (законных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lastRenderedPageBreak/>
        <w:t>представителей) детей по вопросам профилактики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суицидального поведения обучающихся, употребления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психоактивных веществ, распространения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ВИЧ-инфекции и жестокого обращения с детьми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Правовой основой организации обучения педагогических работников, работающих с детьми, находящимися в трудной жизненной ситуации, а также обучения родителей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является: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Конституция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 Российской Федерации;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Гражданский </w:t>
      </w:r>
      <w:hyperlink r:id="rId5" w:tooltip="&quot;Гражданский кодекс Российской Федерации (часть первая)&quot; от 30.11.1994 № 51-ФЗ (ред. от 02.11.2013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кодекс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 Российской Федерации;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Семейный </w:t>
      </w:r>
      <w:hyperlink r:id="rId6" w:tooltip="&quot;Семейный кодекс Российской Федерации&quot; от 29.12.1995 № 223-ФЗ (ред. от 25.11.2013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кодекс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 Российской Федерации;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Национальная стратегия действий в интересах детей на 2012 - 2017 годы (утверждена Указом Президента Российской Федерации от 1 июня 2012 г. № 761);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Стратегия государственной антинаркотической политики Российской Федерации до 2020 года (утверждена Указом Президента Российской Федерации от 9 июня 2010 г. № 690);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 закон от 24 июля 1998 г. № 124-ФЗ "Об основных гарантиях прав ребенка в Российской Федерации";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 </w:t>
      </w:r>
      <w:hyperlink r:id="rId7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закон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 от 29 декабря 2012 г. № 273-ФЗ "Об образовании в Российской Федерации";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 </w:t>
      </w:r>
      <w:hyperlink r:id="rId8" w:tooltip="Федеральный закон от 24.06.1999 № 120-ФЗ (ред. от 25.11.2013) &quot;Об основах системы профилактики безнадзорности и правонарушений несовершеннолетних&quot; (с изм. и доп., вступающими в силу с 05.12.2013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закон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 от 24 июня 1999 г. № 120-ФЗ "Об основах системы профилактики безнадзорности и правонарушений несовершеннолетних";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 закон от 29 декабря 2012 г. № 436 "О защите детей от информации, причиняющей вред их здоровью и развитию";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 закон от 8 января 1998 г. № 3-ФЗ "О наркотических средствах и психотропных веществах";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 закон от 7 июня 2013 г. № 120-ФЗ "О внесении изменений в отдельные законодательные акты Российской Федерации по вопросам профилактики немедицинского потребления наркотических средств и психотропных веществ";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 закон от 30 марта 1995 г. № 38-ФЗ "О предупреждении распространения в Российской Федерации заболевания, вызываемого вирусом иммунодефицита человека (ВИЧ-инфекция)";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Распоряжение Правительства Российской Федерации от 14 февраля 2012 г. № 202-р "Об утверждении плана мероприятий по созданию государственной системы профилактики немедицинского потребления наркотиков и совершенствованию системы наркологической медицинской помощи и реабилитации больных наркоманией (на 2012 - 2020 гг.)".</w:t>
      </w:r>
    </w:p>
    <w:p w:rsidR="002F4023" w:rsidRPr="002F4023" w:rsidRDefault="002F4023" w:rsidP="002F402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3. Цель и задачи обучения педагогических работников,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работающих с детьми, находящимися в трудной жизненной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ситуации, а также родителей (законных представителей)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детей по вопросам профилактики суицидального поведения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обучающихся, употребления психоактивных веществ,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распространения ВИЧ-инфекции и жестокого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обращения с детьми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Основной целью организации обучения педагогических работников, работающих с детьми, оказавшимися в трудной жизненной ситуации, а также родителей (законных представителей) детей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является создание адаптивных условий для формирования безопасной и комфортной среды для ребенка в образовательной организации и семье, а также обеспечение помощи и гарантий прав и интересов детей всех возрастов и групп.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Достижение поставленной цели обеспечивается путем решения следующих задач: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внедрение современных образовательных технологий, форм и методов работы с детьми и семьями, оказавшимися в трудной жизненной ситуации;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внедрение современных образовательных технологий, форм и методов работы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эффективности социальной, психологической и юридической помощи, предоставляемой детям и семьям, оказавшимся в трудной жизненной ситуации, а также доведение стандартов этой работы до уровня, отвечающего европейским стандартам, а также потребностям современного общества;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правовой грамотности в вопросах нормативного правового регулирования работы по профилактике употребления психоактивных веществ, жестокого обращения с детьми, распространения ВИЧ-инфекции, суицидального поведения, обеспечения защиты прав и интересов детей;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квалификации педагогических работников образовательных организаций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организация педагогического консалтинга по вопросам профилактики употребления психоактивных веществ, жестокого обращения с детьми, распространения ВИЧ-инфекции, суицидального поведения;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формирование условий для организации взаимодействия между всеми участниками образовательного процесса по вопросам защиты прав и интересов детей, профилактики суицидального поведения, употребления психоактивных веществ, жестокого обращения с детьми, распространения ВИЧ-инфекции;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правовой грамотности и культуры родителей (законных представителей) детей по вопросам защиты прав и интересов детей, профилактики употребления психоактивных веществ, жестокого обращения с детьми, распространения ВИЧ-инфекции;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ответственности родителей (законных представителей) за здоровое, физическое, психическое, духовное и нравственное развитие своих детей;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мотивации родителей (законных представителей) обучающихся к саморазвитию, самопознанию и самосовершенствованию по вопросам профилактики суицидального поведения детей, употребления ими психоактивных веществ, распространения ВИЧ-инфекции и жестокого обращения;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обучение родителей (законных представителей) детей современным формам работы с детьми в семье по вопросам профилактики употребления психоактивных веществ, жестокого обращения, распространения ВИЧ-инфекции, суицидального поведения, а также способствующих созданию в семье здоровой жизненной ситуации;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формирование у родителей (законных представителей) детей практических навыков по созданию в семье здоровой и безопасной среды для ребенка.</w:t>
      </w:r>
    </w:p>
    <w:p w:rsidR="002F4023" w:rsidRPr="002F4023" w:rsidRDefault="002F4023" w:rsidP="002F402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4. Требования к обучению педагогических работников,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работающих с детьми, находящимися в трудной жизненной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ситуации, а также родителей (законных представителей)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по вопросам профилактики суицидального поведения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обучающихся, употребления психоактивных веществ,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распространения ВИЧ-инфекции, жестокого</w:t>
      </w:r>
      <w:r w:rsidRPr="002F402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обращения с детьми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В соответствии с Федеральным </w:t>
      </w:r>
      <w:hyperlink r:id="rId9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законом</w:t>
        </w:r>
      </w:hyperlink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 от 29 декабря 2012 г. № 273-ФЗ "Об образовании в Российской Федерации" (далее - Закон об образовании)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деятельность.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Согласно </w:t>
      </w:r>
      <w:hyperlink r:id="rId10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Закону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 об образовании обучение по дополнительным профессиональным программам может осуществляться как единовременно и непрерывно, так и поэтапно 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Рекомендуется организовать обучение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по программе продолжительностью не менее 72 часов для педагогических работников, работающих с детьми, находящимися в трудной жизненной ситуации, не менее 24 часа для родителей (законных представителей) детей.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содержание программы обучения педагогических работников, работающих с детьми, оказавшимися в трудной жизненной ситуации, а также родителей (законных представителей) обучающихся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рекомендуется включить изучение тем по следующим направлениям: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опыт организации работы с детьми и семьями, оказавшимися в трудной жизненной ситуации, а также профилактики суицидального поведения обучающихся, употребления психоактивных веществ, распространения ВИЧ-инфекции и жестокого обращения с детьми в Российской Федерации и за рубежом;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нормативное правовое регулирование в сфере защиты прав и интересов детей, профилактики суицидального поведения,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использование современных образовательных технологий при организации работы по профилактике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современные методы и формы работы с детьми и семьями, оказавшимися в трудной жизненной ситуации;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научно-методические основы профилактики суицидального поведения, употребления психоактивных веществ, распространения ВИЧ-инфекции и жестокого обращения с детьми в образовательной организации и семье;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причины, закономерности и последствия проявления различных форм аддиктивного поведения у несовершеннолетних;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планирование и прогнозирование результативности работы по профилактике суицидального поведения, употребления психоактивных веществ, распространения ВИЧ-инфекции и жестокого обращения с детьми в образовательной организации и семье;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выявление и диагностика аддиктивного поведения несовершеннолетних.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Освоение образовательной программы педагогическими работниками, работающими с детьми, оказавшимися в трудной жизненной ситуации по вопросам профилактики суицидального поведения, употребления психоактивных веществ, распространения ВИЧ-инфекции и жестокого обращения с детьми должно обеспечить: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знание основных норм законодательства Российской Федерации и международных актов, ратифицированных Российской Федерацией, в сфере защиты прав и интересов детей, профилактики безнадзорности и правонарушений несовершеннолетних, употребления психоактивных веществ, распространения ВИЧ-инфекции;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знание современных форм и методов работы с детьми и семьями, оказавшимися в трудной жизненной ситуации;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знание теоретико-методологических основ профилактики аддиктивного поведения несовершеннолетних, в том числе находящихся в трудной жизненной ситуации;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анализировать социально-экономические, правовые, педагогические, психологические и иные причины различных форм аддиктивного поведения несовершеннолетних, в том числе находящихся в трудной жизненной ситуации;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умение планировать и корректировать работу, в том числе с детьми и семьями, оказавшимися в трудной жизненной ситуации, по профилактике суицидального поведения,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проводить оценку эффективности работы по профилактике суицидального поведения,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определять несовершеннолетних, в том числе оказавшихся в трудной жизненной ситуации, склонных к проявлению различных форм аддиктивного поведения, в том числе суицидального поведения и потребления психоактивных веществ, а также детей, ставших жертвами жестокого обращения с ними;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прогнозировать последствия проявления аддиктивного поведения обучающихся, в том числе оказавшихся в трудной жизненной ситуации, и принимать эффективные меры по его предупреждению;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проводить педагогический консалтинг по вопросам защиты прав и интересов детей, профилактики безнадзорности и правонарушений несовершеннолетних, потребления наркотических и психоактивных веществ, распространения ВИЧ-инфекции и суицидального поведения;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применять современные образовательные технологии, методы и формы работы в повседневной педагогической практике в работе с детьми и семьями, оказавшимися в трудной жизненной ситуации, по вопросам профилактики суицидального поведения,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применять в повседневной педагогической практике средства социально-педагогического и психологического воздействия на межличностные и межгрупповые отношения, а также осуществлять профилактические воспитательные воздействия на несовершеннолетних, склонных к проявлению аддиктивного поведения;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взаимодействовать с органами и учреждениями системы профилактики безнадзорности и правонарушений, опеки и попечительства, территориальными органами внутренних дел и здравоохранения, комиссиями по делам несовершеннолетних и защите их прав, центрами психолого-медико-педагогического сопровождения, а также всеми участниками образовательного процесса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детьми, в том числе, оказавшихся в трудной жизненной ситуации.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Освоение образовательной программы родителями (законными представителями) обучающихся по вопросам профилактики суицидального поведения, употребления психоактивных веществ, распространения ВИЧ-инфекции и жестокого обращения с детьми должно обеспечить: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знание основных норм законодательства Российской Федерации и международных актов, ратифицированных Российской Федерацией, в сфере защиты прав и интересов детей, профилактики безнадзорности и правонарушений несовершеннолетних, употребления психоактивных веществ, распространения ВИЧ-инфекции;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знание причин, закономерностей и последствий проявления различных форм аддиктивного поведения у несовершеннолетних;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использовать воспитательный потенциал семьи в вопросах профилактики суицидального поведения, употребления психоактивных веществ, распространения ВИЧ-инфекции;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умение проводить мероприятия первичной профилактики аддиктивного поведения детей, находящихся в трудной жизненной ситуации;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умение взаимодействовать и сотрудничать с педагогическими и иными работниками, работающими с детьми и семьями, оказавшимися в трудной жизненной ситуации, по 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вопросам профилактики суицидального поведения, употребления психоактивных веществ, распространения ВИЧ-инфекции и жестокого обращения с детьми.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 </w:t>
      </w:r>
      <w:hyperlink r:id="rId11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Законом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 об образовании освоение образовательных программ завершается итоговой аттестацией в форме, определяемой организацией, осуществляющей образовательную деятельность, самостоятельно.</w:t>
      </w:r>
    </w:p>
    <w:p w:rsidR="002F4023" w:rsidRPr="002F4023" w:rsidRDefault="002F4023" w:rsidP="002F402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5. Заключение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Настоящие рекомендации являются основой для разработки региональных и муниципальных программ: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повышения квалификации педагогических работников, работающих с детьми, находящимися в трудной жизненной ситуации,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детьми;</w:t>
      </w:r>
    </w:p>
    <w:p w:rsidR="002F4023" w:rsidRPr="002F4023" w:rsidRDefault="002F4023" w:rsidP="002F402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обучения родителей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детьми.</w:t>
      </w:r>
    </w:p>
    <w:p w:rsidR="002F4023" w:rsidRPr="002F4023" w:rsidRDefault="002F4023" w:rsidP="002F402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При разработке региональных и муниципальных программ повышения квалификации педагогических работников, работающих с детьми, находящимися в трудной жизненной ситуации,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детьми, а также программ обучения родителей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 рекомендуем также использовать материалы сайтов</w:t>
      </w:r>
      <w:r w:rsidRPr="002F402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2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www.netzavisimosti.ru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2F402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3" w:history="1">
        <w:r w:rsidRPr="002F4023">
          <w:rPr>
            <w:rFonts w:ascii="inherit" w:eastAsia="Times New Roman" w:hAnsi="inherit" w:cs="Times New Roman"/>
            <w:color w:val="0079CC"/>
            <w:sz w:val="23"/>
          </w:rPr>
          <w:t>www.vgrupperiska.ru</w:t>
        </w:r>
      </w:hyperlink>
      <w:r w:rsidRPr="002F4023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6E51C4" w:rsidRDefault="006E51C4"/>
    <w:sectPr w:rsidR="006E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4023"/>
    <w:rsid w:val="002F4023"/>
    <w:rsid w:val="006E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4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F40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F40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F402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2F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prilozhenie">
    <w:name w:val="norm_act_prilozhenie"/>
    <w:basedOn w:val="a"/>
    <w:rsid w:val="002F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F40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4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4061999-no-120-fz" TargetMode="External"/><Relationship Id="rId13" Type="http://schemas.openxmlformats.org/officeDocument/2006/relationships/hyperlink" Target="http://www.vgrupperisk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www.netzavisimost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grazhdanskiy-kodeks-rossiyskoy-federacii-chast-pervaya-ot-30111994-no-51-f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konstituciya-rossiyskoy-federacii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3599</Words>
  <Characters>20516</Characters>
  <Application>Microsoft Office Word</Application>
  <DocSecurity>0</DocSecurity>
  <Lines>170</Lines>
  <Paragraphs>48</Paragraphs>
  <ScaleCrop>false</ScaleCrop>
  <Company>Reanimator Extreme Edition</Company>
  <LinksUpToDate>false</LinksUpToDate>
  <CharactersWithSpaces>24067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2016-09-21T06:54:00Z</dcterms:created>
  <dcterms:modified xsi:type="dcterms:W3CDTF">2016-09-21T06:54:00Z</dcterms:modified>
</cp:coreProperties>
</file>