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5A" w:rsidRPr="007A785A" w:rsidRDefault="00245039" w:rsidP="00E5728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1324E"/>
          <w:sz w:val="16"/>
          <w:szCs w:val="16"/>
        </w:rPr>
      </w:pPr>
      <w:r>
        <w:rPr>
          <w:rFonts w:ascii="Verdana" w:eastAsia="Times New Roman" w:hAnsi="Verdana" w:cs="Times New Roman"/>
          <w:b/>
          <w:bCs/>
          <w:i/>
          <w:iCs/>
          <w:noProof/>
          <w:color w:val="FF000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3034664</wp:posOffset>
            </wp:positionH>
            <wp:positionV relativeFrom="paragraph">
              <wp:posOffset>60960</wp:posOffset>
            </wp:positionV>
            <wp:extent cx="3438525" cy="3695700"/>
            <wp:effectExtent l="19050" t="0" r="9525" b="0"/>
            <wp:wrapNone/>
            <wp:docPr id="7" name="Рисунок 5" descr="D:\фото школа\фото праздники МКОУ МООШ14.05.2016год\IMG_4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школа\фото праздники МКОУ МООШ14.05.2016год\IMG_42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814" b="9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85A" w:rsidRPr="007A785A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К проверке</w:t>
      </w:r>
    </w:p>
    <w:p w:rsidR="007A785A" w:rsidRPr="007A785A" w:rsidRDefault="007A785A" w:rsidP="00C83E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1324E"/>
          <w:sz w:val="16"/>
          <w:szCs w:val="16"/>
        </w:rPr>
      </w:pPr>
    </w:p>
    <w:p w:rsidR="007A785A" w:rsidRPr="007A785A" w:rsidRDefault="007A785A" w:rsidP="007A785A">
      <w:pPr>
        <w:shd w:val="clear" w:color="auto" w:fill="FFFFFF"/>
        <w:spacing w:after="0" w:line="240" w:lineRule="auto"/>
        <w:ind w:firstLine="225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A785A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8542FF" w:rsidRDefault="00245039" w:rsidP="000C71DD">
      <w:pPr>
        <w:pStyle w:val="a6"/>
        <w:rPr>
          <w:rFonts w:ascii="Verdana" w:eastAsia="Times New Roman" w:hAnsi="Verdana" w:cs="Times New Roman"/>
          <w:noProof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-1184910</wp:posOffset>
            </wp:positionH>
            <wp:positionV relativeFrom="paragraph">
              <wp:posOffset>52705</wp:posOffset>
            </wp:positionV>
            <wp:extent cx="4219575" cy="3209925"/>
            <wp:effectExtent l="19050" t="0" r="9525" b="0"/>
            <wp:wrapNone/>
            <wp:docPr id="5" name="Рисунок 3" descr="D:\фото школа\фото праздники МКОУ МООШ14.05.2016год\IMG_4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школа\фото праздники МКОУ МООШ14.05.2016год\IMG_42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1077" r="5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p w:rsidR="008542FF" w:rsidRDefault="008542FF" w:rsidP="000C71DD">
      <w:pPr>
        <w:pStyle w:val="a6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571"/>
      </w:tblGrid>
      <w:tr w:rsidR="00EA612D" w:rsidRPr="00EA612D" w:rsidTr="006C621E">
        <w:trPr>
          <w:trHeight w:val="6930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EA612D" w:rsidRPr="00EA612D" w:rsidRDefault="00EA612D" w:rsidP="00736FAF">
            <w:pPr>
              <w:pStyle w:val="a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Митлиуриб</w:t>
            </w:r>
            <w:proofErr w:type="spellEnd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… Прекрасный уголок, уникальное, живописное село, утопающее в зелени, красоте белых </w:t>
            </w:r>
            <w:proofErr w:type="spellStart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берез,и</w:t>
            </w:r>
            <w:proofErr w:type="spellEnd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лип  аромате медовых запахов, расположенное  на  </w:t>
            </w:r>
            <w:proofErr w:type="spellStart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юго</w:t>
            </w:r>
            <w:proofErr w:type="spellEnd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восточной части </w:t>
            </w:r>
            <w:proofErr w:type="spellStart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Шамильского</w:t>
            </w:r>
            <w:proofErr w:type="spellEnd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района, на против </w:t>
            </w:r>
            <w:proofErr w:type="spellStart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.Т</w:t>
            </w:r>
            <w:proofErr w:type="gramEnd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елетль</w:t>
            </w:r>
            <w:proofErr w:type="spellEnd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восточнее с </w:t>
            </w:r>
            <w:proofErr w:type="spellStart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Уриба</w:t>
            </w:r>
            <w:proofErr w:type="spellEnd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рельеф селения неровный гористый.</w:t>
            </w:r>
            <w:r w:rsidRPr="00EA612D">
              <w:rPr>
                <w:rFonts w:ascii="Arial" w:hAnsi="Arial" w:cs="Arial"/>
                <w:sz w:val="24"/>
                <w:szCs w:val="24"/>
              </w:rPr>
              <w:t xml:space="preserve"> На административной территории села имеется очень много склонов</w:t>
            </w:r>
            <w:proofErr w:type="gramStart"/>
            <w:r w:rsidRPr="00EA612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EA612D">
              <w:rPr>
                <w:rFonts w:ascii="Arial" w:hAnsi="Arial" w:cs="Arial"/>
                <w:sz w:val="24"/>
                <w:szCs w:val="24"/>
              </w:rPr>
              <w:t xml:space="preserve"> холмов и скал. Самая большая гора вблизи села – «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Тилимеэр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>» или «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Седлогора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>»</w:t>
            </w:r>
            <w:proofErr w:type="gramStart"/>
            <w:r w:rsidRPr="00EA612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EA612D">
              <w:rPr>
                <w:rFonts w:ascii="Arial" w:hAnsi="Arial" w:cs="Arial"/>
                <w:sz w:val="24"/>
                <w:szCs w:val="24"/>
              </w:rPr>
              <w:t xml:space="preserve"> которая расположена восточнее от села на расстоянии 4-5 км. На территории села имеются небольшие леса под названием «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Росдал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>» «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Цебе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рохь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EA612D" w:rsidRPr="00EA612D" w:rsidRDefault="00EA612D" w:rsidP="00736FA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EA612D">
              <w:rPr>
                <w:rFonts w:ascii="Arial" w:hAnsi="Arial" w:cs="Arial"/>
                <w:sz w:val="24"/>
                <w:szCs w:val="24"/>
              </w:rPr>
              <w:t xml:space="preserve">Село граничит с востока с селом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Телетль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, с запада с селом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Уриб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, с юга с селом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Зиуриб</w:t>
            </w:r>
            <w:proofErr w:type="spellEnd"/>
            <w:proofErr w:type="gramStart"/>
            <w:r w:rsidRPr="00EA612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EA612D">
              <w:rPr>
                <w:rFonts w:ascii="Arial" w:hAnsi="Arial" w:cs="Arial"/>
                <w:sz w:val="24"/>
                <w:szCs w:val="24"/>
              </w:rPr>
              <w:t xml:space="preserve"> с юго-запада селом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Кахиб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, На границе с селением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Телетль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 протекает речка «Т1екьадерил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лъар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EA612D" w:rsidRPr="00EA612D" w:rsidRDefault="00EA612D" w:rsidP="00736FA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EA612D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Телетлинская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 речка»</w:t>
            </w:r>
            <w:proofErr w:type="gramStart"/>
            <w:r w:rsidRPr="00EA612D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EA612D">
              <w:rPr>
                <w:rFonts w:ascii="Arial" w:hAnsi="Arial" w:cs="Arial"/>
                <w:sz w:val="24"/>
                <w:szCs w:val="24"/>
              </w:rPr>
              <w:t xml:space="preserve"> Село разбросано на несколько маленьких образований: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Митлиуриб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Бакда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Руккельта</w:t>
            </w:r>
            <w:proofErr w:type="spellEnd"/>
            <w:proofErr w:type="gramStart"/>
            <w:r w:rsidRPr="00EA612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EA612D">
              <w:rPr>
                <w:rFonts w:ascii="Arial" w:hAnsi="Arial" w:cs="Arial"/>
                <w:sz w:val="24"/>
                <w:szCs w:val="24"/>
              </w:rPr>
              <w:t xml:space="preserve"> причиной образования таких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авалов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 является то, что жителям было выгодно пасти скот на хуторах. По данным местных аксакалов данная территория ранее принадлежала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джамаату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 селения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Телетль</w:t>
            </w:r>
            <w:proofErr w:type="spellEnd"/>
            <w:proofErr w:type="gramStart"/>
            <w:r w:rsidRPr="00EA612D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</w:p>
          <w:p w:rsidR="00EA612D" w:rsidRPr="00EA612D" w:rsidRDefault="00EA612D" w:rsidP="00736FA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EA612D">
              <w:rPr>
                <w:rFonts w:ascii="Arial" w:hAnsi="Arial" w:cs="Arial"/>
                <w:sz w:val="24"/>
                <w:szCs w:val="24"/>
              </w:rPr>
              <w:t xml:space="preserve">В летнее время жители селения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Телетль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  приходили на данную территорию для выполнения летних полевых работ. В обеденное время женщины –  крестьянки собирались на отдых в сарай  высотой 10-12 м. Когда наступало время обеда женщины крестьянки кричали дру</w:t>
            </w:r>
            <w:proofErr w:type="gramStart"/>
            <w:r w:rsidRPr="00EA612D">
              <w:rPr>
                <w:rFonts w:ascii="Arial" w:hAnsi="Arial" w:cs="Arial"/>
                <w:sz w:val="24"/>
                <w:szCs w:val="24"/>
              </w:rPr>
              <w:t>г-</w:t>
            </w:r>
            <w:proofErr w:type="gramEnd"/>
            <w:r w:rsidRPr="00EA612D">
              <w:rPr>
                <w:rFonts w:ascii="Arial" w:hAnsi="Arial" w:cs="Arial"/>
                <w:sz w:val="24"/>
                <w:szCs w:val="24"/>
              </w:rPr>
              <w:t xml:space="preserve"> другу «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Рилъа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ясал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макьил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гьороре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кьижизе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» то подтверждает 90 летний  Ибрагимов Магомед . В этот период было сожжено село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Телетль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 – это было приблизительно конец 17 века начало 18 века. Людям стало трудно жить в селении</w:t>
            </w:r>
            <w:proofErr w:type="gramStart"/>
            <w:r w:rsidRPr="00EA612D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EA612D">
              <w:rPr>
                <w:rFonts w:ascii="Arial" w:hAnsi="Arial" w:cs="Arial"/>
                <w:sz w:val="24"/>
                <w:szCs w:val="24"/>
              </w:rPr>
              <w:t xml:space="preserve"> Они были вынуждены переселиться в близ лежащие хутора (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мархьо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>) . Одним из таких хуторов  был «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Макьигьор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>» Таким образом, в последующем «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Макьигьор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» люди стали называть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Микьигьориб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 , откуда и произошло название села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Митлиуриб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A612D" w:rsidRPr="00EA612D" w:rsidTr="006C621E">
        <w:trPr>
          <w:trHeight w:val="15540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EA612D" w:rsidRPr="00EA612D" w:rsidRDefault="00EA612D" w:rsidP="00736FA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EA612D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Первым основателем села </w:t>
            </w:r>
            <w:proofErr w:type="gramStart"/>
            <w:r w:rsidRPr="00EA612D">
              <w:rPr>
                <w:rFonts w:ascii="Arial" w:hAnsi="Arial" w:cs="Arial"/>
                <w:sz w:val="24"/>
                <w:szCs w:val="24"/>
              </w:rPr>
              <w:t xml:space="preserve">был человек по имени 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Алибацилав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  это подтверждал</w:t>
            </w:r>
            <w:proofErr w:type="gramEnd"/>
            <w:r w:rsidRPr="00EA612D">
              <w:rPr>
                <w:rFonts w:ascii="Arial" w:hAnsi="Arial" w:cs="Arial"/>
                <w:sz w:val="24"/>
                <w:szCs w:val="24"/>
              </w:rPr>
              <w:t xml:space="preserve"> ныне покойный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Чаназаров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Гимбат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>. Доказательством тому является над могильные плиты</w:t>
            </w:r>
            <w:proofErr w:type="gramStart"/>
            <w:r w:rsidRPr="00EA612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EA612D">
              <w:rPr>
                <w:rFonts w:ascii="Arial" w:hAnsi="Arial" w:cs="Arial"/>
                <w:sz w:val="24"/>
                <w:szCs w:val="24"/>
              </w:rPr>
              <w:t xml:space="preserve"> где указана дата  по мусульманскому </w:t>
            </w:r>
            <w:proofErr w:type="spellStart"/>
            <w:r w:rsidRPr="00EA612D">
              <w:rPr>
                <w:rFonts w:ascii="Arial" w:hAnsi="Arial" w:cs="Arial"/>
                <w:sz w:val="24"/>
                <w:szCs w:val="24"/>
              </w:rPr>
              <w:t>летосчитанию</w:t>
            </w:r>
            <w:proofErr w:type="spellEnd"/>
            <w:r w:rsidRPr="00EA612D">
              <w:rPr>
                <w:rFonts w:ascii="Arial" w:hAnsi="Arial" w:cs="Arial"/>
                <w:sz w:val="24"/>
                <w:szCs w:val="24"/>
              </w:rPr>
              <w:t xml:space="preserve"> на арабском языке (1200 год) 1730 год. Это дает нам возможность утверждать</w:t>
            </w:r>
            <w:proofErr w:type="gramStart"/>
            <w:r w:rsidRPr="00EA612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EA612D">
              <w:rPr>
                <w:rFonts w:ascii="Arial" w:hAnsi="Arial" w:cs="Arial"/>
                <w:sz w:val="24"/>
                <w:szCs w:val="24"/>
              </w:rPr>
              <w:t xml:space="preserve"> что начиная с этого момента люди переселились сюда  на постоянное жительство.</w:t>
            </w:r>
          </w:p>
          <w:p w:rsidR="00EA612D" w:rsidRPr="00EA612D" w:rsidRDefault="00EA612D" w:rsidP="00736FA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таком замечательном месте  расположена наша  на вид самая обыкновенная, без всяких </w:t>
            </w:r>
            <w:proofErr w:type="spellStart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суперархитектурных</w:t>
            </w:r>
            <w:proofErr w:type="spellEnd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 изысков сельская школа, имеющая вековую  историю, традиции,   обычаи и культуру.  </w:t>
            </w:r>
          </w:p>
          <w:p w:rsidR="00EA612D" w:rsidRPr="00EA612D" w:rsidRDefault="00EA612D" w:rsidP="00736FA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Здесь идет общение ребенка с природой, «очеловечивание» природы, «терапевтическое» воздействие красоты на ребенка…</w:t>
            </w:r>
          </w:p>
          <w:p w:rsidR="00EA612D" w:rsidRPr="00EA612D" w:rsidRDefault="00EA612D" w:rsidP="00736FA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в этом оазисе живут и учатся наши дети!</w:t>
            </w:r>
          </w:p>
          <w:p w:rsidR="00EA612D" w:rsidRPr="00EA612D" w:rsidRDefault="00EA612D" w:rsidP="00736FAF">
            <w:pPr>
              <w:rPr>
                <w:rFonts w:ascii="Verdana" w:eastAsia="Times New Roman" w:hAnsi="Verdana" w:cs="Times New Roman"/>
                <w:color w:val="01324E"/>
                <w:sz w:val="16"/>
                <w:szCs w:val="16"/>
                <w:shd w:val="clear" w:color="auto" w:fill="FFFFFF"/>
              </w:rPr>
            </w:pPr>
            <w:r w:rsidRPr="00EA612D">
              <w:rPr>
                <w:rFonts w:ascii="Verdana" w:eastAsia="Times New Roman" w:hAnsi="Verdana" w:cs="Times New Roman"/>
                <w:color w:val="01324E"/>
                <w:sz w:val="16"/>
                <w:szCs w:val="16"/>
                <w:shd w:val="clear" w:color="auto" w:fill="FFFFFF"/>
              </w:rPr>
              <w:t> </w:t>
            </w:r>
          </w:p>
          <w:p w:rsidR="00EA612D" w:rsidRPr="00EA612D" w:rsidRDefault="00EA612D" w:rsidP="00736FAF">
            <w:pPr>
              <w:shd w:val="clear" w:color="auto" w:fill="FFFFFF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EA612D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 </w:t>
            </w:r>
          </w:p>
          <w:p w:rsidR="00EA612D" w:rsidRPr="00EA612D" w:rsidRDefault="00EA612D" w:rsidP="00736FAF">
            <w:pPr>
              <w:shd w:val="clear" w:color="auto" w:fill="FFFFFF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EA612D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 </w:t>
            </w:r>
          </w:p>
          <w:p w:rsidR="00EA612D" w:rsidRPr="00EA612D" w:rsidRDefault="00EA612D" w:rsidP="00736FAF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 нашей  школе:</w:t>
            </w:r>
          </w:p>
          <w:p w:rsidR="00EA612D" w:rsidRPr="00EA612D" w:rsidRDefault="00EA612D" w:rsidP="00736FAF">
            <w:pPr>
              <w:rPr>
                <w:rFonts w:ascii="Verdana" w:eastAsia="Times New Roman" w:hAnsi="Verdana" w:cs="Times New Roman"/>
                <w:color w:val="01324E"/>
                <w:sz w:val="16"/>
                <w:szCs w:val="16"/>
                <w:shd w:val="clear" w:color="auto" w:fill="FFFFFF"/>
              </w:rPr>
            </w:pPr>
            <w:r w:rsidRPr="00EA612D">
              <w:rPr>
                <w:rFonts w:ascii="Verdana" w:eastAsia="Times New Roman" w:hAnsi="Verdana" w:cs="Times New Roman"/>
                <w:color w:val="01324E"/>
                <w:sz w:val="16"/>
                <w:szCs w:val="16"/>
                <w:shd w:val="clear" w:color="auto" w:fill="FFFFFF"/>
              </w:rPr>
              <w:t> </w:t>
            </w:r>
          </w:p>
          <w:p w:rsidR="00EA612D" w:rsidRPr="00EA612D" w:rsidRDefault="00EA612D" w:rsidP="00736FA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 Обучение и воспитание освещаются высокой целью. Абсолютной целью, мерой всех вещей является ребенок, личность. Считаем, что школа хороша, если в ней хорошо каждому ребенку  и взрослому.</w:t>
            </w:r>
          </w:p>
          <w:p w:rsidR="00EA612D" w:rsidRPr="00EA612D" w:rsidRDefault="00EA612D" w:rsidP="00736FA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 Здесь воспитание и обучение эффективно. Для педагогов личность школьника – главная ценность и основной объект заботы.</w:t>
            </w:r>
          </w:p>
          <w:p w:rsidR="00EA612D" w:rsidRPr="00EA612D" w:rsidRDefault="00EA612D" w:rsidP="00736FA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Высокая требовательность к ученику включает в себя уважение  к его человеческому достоинству.</w:t>
            </w:r>
          </w:p>
          <w:p w:rsidR="00EA612D" w:rsidRPr="00EA612D" w:rsidRDefault="00EA612D" w:rsidP="00736FA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 Творчество учителя - важнейший признак педагогической культуры.</w:t>
            </w:r>
          </w:p>
          <w:p w:rsidR="00EA612D" w:rsidRPr="00EA612D" w:rsidRDefault="00EA612D" w:rsidP="00736FAF">
            <w:pPr>
              <w:rPr>
                <w:rFonts w:ascii="Verdana" w:eastAsia="Times New Roman" w:hAnsi="Verdana" w:cs="Times New Roman"/>
                <w:color w:val="01324E"/>
                <w:sz w:val="16"/>
                <w:szCs w:val="16"/>
                <w:shd w:val="clear" w:color="auto" w:fill="FFFFFF"/>
              </w:rPr>
            </w:pPr>
            <w:r w:rsidRPr="00EA612D">
              <w:rPr>
                <w:rFonts w:ascii="Verdana" w:eastAsia="Times New Roman" w:hAnsi="Verdana" w:cs="Times New Roman"/>
                <w:color w:val="01324E"/>
                <w:sz w:val="16"/>
                <w:szCs w:val="16"/>
                <w:shd w:val="clear" w:color="auto" w:fill="FFFFFF"/>
              </w:rPr>
              <w:t> </w:t>
            </w:r>
          </w:p>
          <w:p w:rsidR="00EA612D" w:rsidRPr="00EA612D" w:rsidRDefault="00EA612D" w:rsidP="00736FA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школе  творчески  работающий коллектив, осваивающий инновационные технологии обучения на проблемной, дифференцированной,  </w:t>
            </w:r>
            <w:proofErr w:type="spellStart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инновационно-коммуникационной</w:t>
            </w:r>
            <w:proofErr w:type="spellEnd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развивающей основе.</w:t>
            </w:r>
          </w:p>
          <w:p w:rsidR="00EA612D" w:rsidRPr="00EA612D" w:rsidRDefault="00EA612D" w:rsidP="00736FA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Школа  работает как Школа Творчества  и Успеха. Эта воспитательная система стала победителем  на  районном и Республиканском  уровне. Педагоги и учащиеся   участвуют в районных  конкурсах.</w:t>
            </w:r>
          </w:p>
          <w:p w:rsidR="00EA612D" w:rsidRPr="00EA612D" w:rsidRDefault="00EA612D" w:rsidP="00736FA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EA612D" w:rsidRPr="00EA612D" w:rsidRDefault="00EA612D" w:rsidP="00736FAF">
            <w:pPr>
              <w:shd w:val="clear" w:color="auto" w:fill="FFFFFF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EA612D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 </w:t>
            </w:r>
          </w:p>
          <w:p w:rsidR="00EA612D" w:rsidRPr="00EA612D" w:rsidRDefault="00EA612D" w:rsidP="00736FAF">
            <w:pPr>
              <w:shd w:val="clear" w:color="auto" w:fill="FFFFFF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EA612D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 </w:t>
            </w:r>
          </w:p>
          <w:p w:rsidR="00EA612D" w:rsidRPr="00EA612D" w:rsidRDefault="00EA612D" w:rsidP="00736FA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EA61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Направления  работы:</w:t>
            </w:r>
          </w:p>
          <w:p w:rsidR="00EA612D" w:rsidRPr="00EA612D" w:rsidRDefault="00EA612D" w:rsidP="00736FA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сохранения здоровья  подрастающего поколения;</w:t>
            </w:r>
          </w:p>
          <w:p w:rsidR="00EA612D" w:rsidRPr="00EA612D" w:rsidRDefault="00EA612D" w:rsidP="00736FA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использование современных технологий;</w:t>
            </w:r>
          </w:p>
          <w:p w:rsidR="00EA612D" w:rsidRPr="00EA612D" w:rsidRDefault="00EA612D" w:rsidP="00736FA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патриотическое  воспитание;</w:t>
            </w:r>
          </w:p>
          <w:p w:rsidR="00EA612D" w:rsidRPr="00EA612D" w:rsidRDefault="00EA612D" w:rsidP="00736FA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трудовое и профессиональное  воспитание;</w:t>
            </w:r>
          </w:p>
          <w:p w:rsidR="00EA612D" w:rsidRPr="00EA612D" w:rsidRDefault="00EA612D" w:rsidP="00736FA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этнокультурное и краеведческое.</w:t>
            </w:r>
          </w:p>
          <w:p w:rsidR="00EA612D" w:rsidRPr="00EA612D" w:rsidRDefault="00EA612D" w:rsidP="00736FAF">
            <w:pPr>
              <w:shd w:val="clear" w:color="auto" w:fill="FFFFFF"/>
              <w:rPr>
                <w:rFonts w:ascii="Verdana" w:eastAsia="Times New Roman" w:hAnsi="Verdana" w:cs="Times New Roman"/>
                <w:color w:val="01324E"/>
                <w:sz w:val="16"/>
                <w:szCs w:val="16"/>
              </w:rPr>
            </w:pPr>
            <w:r w:rsidRPr="00EA612D">
              <w:rPr>
                <w:rFonts w:ascii="Verdana" w:eastAsia="Times New Roman" w:hAnsi="Verdana" w:cs="Times New Roman"/>
                <w:color w:val="01324E"/>
                <w:sz w:val="16"/>
                <w:szCs w:val="16"/>
              </w:rPr>
              <w:t> </w:t>
            </w:r>
          </w:p>
          <w:p w:rsidR="00EA612D" w:rsidRPr="00EA612D" w:rsidRDefault="00EA612D" w:rsidP="00736FA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Исходя из этого, можно представить </w:t>
            </w:r>
            <w:r w:rsidRPr="00EA61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образ выпускника</w:t>
            </w: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соответствующего следующим критериям:</w:t>
            </w:r>
          </w:p>
          <w:p w:rsidR="00EA612D" w:rsidRPr="00EA612D" w:rsidRDefault="00EA612D" w:rsidP="00736FA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Умение трудиться и уважать труд других.</w:t>
            </w:r>
          </w:p>
          <w:p w:rsidR="00EA612D" w:rsidRPr="00EA612D" w:rsidRDefault="00EA612D" w:rsidP="00736FA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Забота о благе и духовности своей семьи.</w:t>
            </w:r>
          </w:p>
          <w:p w:rsidR="00EA612D" w:rsidRPr="00EA612D" w:rsidRDefault="00EA612D" w:rsidP="00736FA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Образованность, целеустремленность, любознательность, умение получать знания и использовать их на практике.</w:t>
            </w:r>
          </w:p>
        </w:tc>
      </w:tr>
      <w:tr w:rsidR="00EA612D" w:rsidRPr="00EA612D" w:rsidTr="006C621E">
        <w:trPr>
          <w:trHeight w:val="4517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EA612D" w:rsidRPr="00EA612D" w:rsidRDefault="00EA612D" w:rsidP="00736FA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Ответственность за судьбу Родины, общества, семьи.</w:t>
            </w:r>
          </w:p>
          <w:p w:rsidR="00EA612D" w:rsidRPr="00EA612D" w:rsidRDefault="00EA612D" w:rsidP="00736FA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Бережное отношение к историческому и духовному наследию России.</w:t>
            </w:r>
          </w:p>
          <w:p w:rsidR="00EA612D" w:rsidRPr="00EA612D" w:rsidRDefault="00EA612D" w:rsidP="00736FA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Выполнение гражданского долга </w:t>
            </w:r>
            <w:proofErr w:type="gramStart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перед</w:t>
            </w:r>
            <w:proofErr w:type="gramEnd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Отечество.</w:t>
            </w:r>
          </w:p>
          <w:p w:rsidR="00EA612D" w:rsidRPr="00EA612D" w:rsidRDefault="00EA612D" w:rsidP="00736FAF">
            <w:pPr>
              <w:rPr>
                <w:rFonts w:ascii="Verdana" w:eastAsia="Times New Roman" w:hAnsi="Verdana" w:cs="Times New Roman"/>
                <w:color w:val="01324E"/>
                <w:sz w:val="16"/>
                <w:szCs w:val="16"/>
                <w:shd w:val="clear" w:color="auto" w:fill="FFFFFF"/>
              </w:rPr>
            </w:pPr>
            <w:r w:rsidRPr="00EA612D">
              <w:rPr>
                <w:rFonts w:ascii="Verdana" w:eastAsia="Times New Roman" w:hAnsi="Verdana" w:cs="Times New Roman"/>
                <w:color w:val="01324E"/>
                <w:sz w:val="16"/>
                <w:szCs w:val="16"/>
                <w:shd w:val="clear" w:color="auto" w:fill="FFFFFF"/>
              </w:rPr>
              <w:t> </w:t>
            </w:r>
          </w:p>
          <w:p w:rsidR="00EA612D" w:rsidRPr="00EA612D" w:rsidRDefault="00EA612D" w:rsidP="00736FA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школе сильна власть идей добра, справедливости, нравственности!</w:t>
            </w:r>
          </w:p>
          <w:p w:rsidR="00EA612D" w:rsidRPr="00EA612D" w:rsidRDefault="00EA612D" w:rsidP="00736FA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Стимулом работы является признание нашего труда нашими  воспитанниками, </w:t>
            </w:r>
            <w:proofErr w:type="gramStart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proofErr w:type="gramEnd"/>
          </w:p>
          <w:p w:rsidR="00EA612D" w:rsidRPr="00EA612D" w:rsidRDefault="00EA612D" w:rsidP="00736FA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которых</w:t>
            </w:r>
            <w:proofErr w:type="gramEnd"/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школа  стала родной.</w:t>
            </w:r>
          </w:p>
          <w:p w:rsidR="00EA612D" w:rsidRPr="00EA612D" w:rsidRDefault="00EA612D" w:rsidP="00736FAF">
            <w:pPr>
              <w:rPr>
                <w:rFonts w:ascii="Verdana" w:eastAsia="Times New Roman" w:hAnsi="Verdana" w:cs="Times New Roman"/>
                <w:color w:val="01324E"/>
                <w:sz w:val="16"/>
                <w:szCs w:val="16"/>
                <w:shd w:val="clear" w:color="auto" w:fill="FFFFFF"/>
              </w:rPr>
            </w:pPr>
            <w:r w:rsidRPr="00EA612D">
              <w:rPr>
                <w:rFonts w:ascii="Verdana" w:eastAsia="Times New Roman" w:hAnsi="Verdana" w:cs="Times New Roman"/>
                <w:color w:val="01324E"/>
                <w:sz w:val="16"/>
                <w:szCs w:val="16"/>
                <w:shd w:val="clear" w:color="auto" w:fill="FFFFFF"/>
              </w:rPr>
              <w:t> </w:t>
            </w:r>
          </w:p>
          <w:p w:rsidR="00EA612D" w:rsidRPr="00EA612D" w:rsidRDefault="00EA612D" w:rsidP="00736FAF">
            <w:pPr>
              <w:shd w:val="clear" w:color="auto" w:fill="FFFFFF"/>
              <w:jc w:val="center"/>
              <w:rPr>
                <w:rFonts w:ascii="Verdana" w:eastAsia="Times New Roman" w:hAnsi="Verdana" w:cs="Times New Roman"/>
                <w:color w:val="01324E"/>
                <w:sz w:val="16"/>
                <w:szCs w:val="16"/>
              </w:rPr>
            </w:pPr>
            <w:r w:rsidRPr="00EA612D">
              <w:rPr>
                <w:rFonts w:ascii="Verdana" w:eastAsia="Times New Roman" w:hAnsi="Verdana" w:cs="Times New Roman"/>
                <w:color w:val="01324E"/>
                <w:sz w:val="16"/>
                <w:szCs w:val="16"/>
              </w:rPr>
              <w:t> </w:t>
            </w:r>
          </w:p>
          <w:p w:rsidR="00EA612D" w:rsidRPr="00EA612D" w:rsidRDefault="00EA612D" w:rsidP="00736FAF">
            <w:pPr>
              <w:shd w:val="clear" w:color="auto" w:fill="FFFFFF"/>
              <w:jc w:val="center"/>
              <w:rPr>
                <w:rFonts w:ascii="Verdana" w:eastAsia="Times New Roman" w:hAnsi="Verdana" w:cs="Times New Roman"/>
                <w:color w:val="01324E"/>
                <w:sz w:val="16"/>
                <w:szCs w:val="16"/>
              </w:rPr>
            </w:pPr>
            <w:r w:rsidRPr="00EA612D">
              <w:rPr>
                <w:rFonts w:ascii="Verdana" w:eastAsia="Times New Roman" w:hAnsi="Verdana" w:cs="Times New Roman"/>
                <w:color w:val="01324E"/>
                <w:sz w:val="16"/>
                <w:szCs w:val="16"/>
              </w:rPr>
              <w:t> </w:t>
            </w:r>
          </w:p>
          <w:p w:rsidR="00EA612D" w:rsidRPr="00EA612D" w:rsidRDefault="00EA612D" w:rsidP="00736FAF">
            <w:pPr>
              <w:shd w:val="clear" w:color="auto" w:fill="FFFFFF"/>
              <w:jc w:val="center"/>
              <w:rPr>
                <w:rFonts w:ascii="Monotype Corsiva" w:eastAsia="Times New Roman" w:hAnsi="Monotype Corsiva" w:cs="Arial"/>
                <w:b/>
                <w:bCs/>
                <w:color w:val="FF0000"/>
                <w:sz w:val="52"/>
                <w:szCs w:val="52"/>
              </w:rPr>
            </w:pPr>
            <w:r w:rsidRPr="00EA612D">
              <w:rPr>
                <w:rFonts w:ascii="Monotype Corsiva" w:eastAsia="Times New Roman" w:hAnsi="Monotype Corsiva" w:cs="Arial"/>
                <w:b/>
                <w:bCs/>
                <w:color w:val="FF0000"/>
                <w:sz w:val="52"/>
                <w:szCs w:val="52"/>
              </w:rPr>
              <w:t>Рады будем встречи  у нас в гостях!</w:t>
            </w:r>
          </w:p>
          <w:p w:rsidR="00EA612D" w:rsidRPr="00EA612D" w:rsidRDefault="00EA612D" w:rsidP="00736FAF">
            <w:pPr>
              <w:shd w:val="clear" w:color="auto" w:fill="FFFFFF"/>
              <w:jc w:val="center"/>
              <w:rPr>
                <w:rFonts w:ascii="Verdana" w:eastAsia="Times New Roman" w:hAnsi="Verdana" w:cs="Times New Roman"/>
                <w:color w:val="01324E"/>
                <w:sz w:val="16"/>
                <w:szCs w:val="16"/>
              </w:rPr>
            </w:pPr>
            <w:r w:rsidRPr="00EA61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932345" w:rsidRDefault="00932345" w:rsidP="00EA612D"/>
    <w:sectPr w:rsidR="00932345" w:rsidSect="00044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7ECC"/>
    <w:multiLevelType w:val="multilevel"/>
    <w:tmpl w:val="D2E0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A7505"/>
    <w:multiLevelType w:val="multilevel"/>
    <w:tmpl w:val="42E6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A785A"/>
    <w:rsid w:val="000445D9"/>
    <w:rsid w:val="000B04CB"/>
    <w:rsid w:val="000C36ED"/>
    <w:rsid w:val="000C71DD"/>
    <w:rsid w:val="00245039"/>
    <w:rsid w:val="00452342"/>
    <w:rsid w:val="004B516D"/>
    <w:rsid w:val="005C2B32"/>
    <w:rsid w:val="0061481A"/>
    <w:rsid w:val="006C3B45"/>
    <w:rsid w:val="006C621E"/>
    <w:rsid w:val="007A785A"/>
    <w:rsid w:val="008542FF"/>
    <w:rsid w:val="00932345"/>
    <w:rsid w:val="00C83E22"/>
    <w:rsid w:val="00E57286"/>
    <w:rsid w:val="00EA612D"/>
    <w:rsid w:val="00EB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A785A"/>
    <w:rPr>
      <w:i/>
      <w:iCs/>
    </w:rPr>
  </w:style>
  <w:style w:type="character" w:styleId="a4">
    <w:name w:val="Strong"/>
    <w:basedOn w:val="a0"/>
    <w:uiPriority w:val="22"/>
    <w:qFormat/>
    <w:rsid w:val="007A785A"/>
    <w:rPr>
      <w:b/>
      <w:bCs/>
    </w:rPr>
  </w:style>
  <w:style w:type="character" w:styleId="a5">
    <w:name w:val="Hyperlink"/>
    <w:basedOn w:val="a0"/>
    <w:uiPriority w:val="99"/>
    <w:semiHidden/>
    <w:unhideWhenUsed/>
    <w:rsid w:val="007A78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7A785A"/>
  </w:style>
  <w:style w:type="paragraph" w:styleId="a6">
    <w:name w:val="No Spacing"/>
    <w:uiPriority w:val="1"/>
    <w:qFormat/>
    <w:rsid w:val="000C71D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5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42F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A6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B7B5-D56F-40AD-995D-7FADBD6B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16</cp:revision>
  <cp:lastPrinted>2018-04-18T07:09:00Z</cp:lastPrinted>
  <dcterms:created xsi:type="dcterms:W3CDTF">2016-11-29T09:02:00Z</dcterms:created>
  <dcterms:modified xsi:type="dcterms:W3CDTF">2018-04-18T07:11:00Z</dcterms:modified>
</cp:coreProperties>
</file>