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2B2A" w:rsidRDefault="00BB2B2A" w:rsidP="00BB2B2A">
      <w:pPr>
        <w:jc w:val="center"/>
        <w:rPr>
          <w:rFonts w:hAnsi="Times New Roman" w:cs="Times New Roman"/>
          <w:b/>
          <w:color w:val="000000"/>
          <w:sz w:val="28"/>
          <w:szCs w:val="28"/>
        </w:rPr>
      </w:pPr>
      <w:r w:rsidRPr="00450459">
        <w:rPr>
          <w:rFonts w:hAnsi="Times New Roman" w:cs="Times New Roman"/>
          <w:b/>
          <w:color w:val="000000"/>
          <w:sz w:val="28"/>
          <w:szCs w:val="28"/>
        </w:rPr>
        <w:t>Муниципальное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450459">
        <w:rPr>
          <w:rFonts w:hAnsi="Times New Roman" w:cs="Times New Roman"/>
          <w:b/>
          <w:color w:val="000000"/>
          <w:sz w:val="28"/>
          <w:szCs w:val="28"/>
        </w:rPr>
        <w:t>казенное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450459">
        <w:rPr>
          <w:rFonts w:hAnsi="Times New Roman" w:cs="Times New Roman"/>
          <w:b/>
          <w:color w:val="000000"/>
          <w:sz w:val="28"/>
          <w:szCs w:val="28"/>
        </w:rPr>
        <w:t>общеобразовательное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450459">
        <w:rPr>
          <w:rFonts w:hAnsi="Times New Roman" w:cs="Times New Roman"/>
          <w:b/>
          <w:color w:val="000000"/>
          <w:sz w:val="28"/>
          <w:szCs w:val="28"/>
        </w:rPr>
        <w:t>учреждение</w:t>
      </w:r>
      <w:r w:rsidRPr="00450459">
        <w:rPr>
          <w:b/>
          <w:sz w:val="28"/>
          <w:szCs w:val="28"/>
        </w:rPr>
        <w:br/>
      </w:r>
      <w:r w:rsidRPr="00450459">
        <w:rPr>
          <w:rFonts w:hAnsi="Times New Roman" w:cs="Times New Roman"/>
          <w:b/>
          <w:color w:val="000000"/>
          <w:sz w:val="28"/>
          <w:szCs w:val="28"/>
        </w:rPr>
        <w:t>«</w:t>
      </w:r>
      <w:proofErr w:type="spellStart"/>
      <w:r w:rsidRPr="00450459">
        <w:rPr>
          <w:rFonts w:hAnsi="Times New Roman" w:cs="Times New Roman"/>
          <w:b/>
          <w:color w:val="000000"/>
          <w:sz w:val="28"/>
          <w:szCs w:val="28"/>
        </w:rPr>
        <w:t>Митлиурибская</w:t>
      </w:r>
      <w:proofErr w:type="spellEnd"/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450459">
        <w:rPr>
          <w:rFonts w:hAnsi="Times New Roman" w:cs="Times New Roman"/>
          <w:b/>
          <w:color w:val="000000"/>
          <w:sz w:val="28"/>
          <w:szCs w:val="28"/>
        </w:rPr>
        <w:t>основная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450459">
        <w:rPr>
          <w:rFonts w:hAnsi="Times New Roman" w:cs="Times New Roman"/>
          <w:b/>
          <w:color w:val="000000"/>
          <w:sz w:val="28"/>
          <w:szCs w:val="28"/>
        </w:rPr>
        <w:t>общеобразовательная</w:t>
      </w:r>
      <w:r>
        <w:rPr>
          <w:rFonts w:hAnsi="Times New Roman" w:cs="Times New Roman"/>
          <w:b/>
          <w:color w:val="000000"/>
          <w:sz w:val="28"/>
          <w:szCs w:val="28"/>
        </w:rPr>
        <w:t xml:space="preserve"> </w:t>
      </w:r>
      <w:r w:rsidRPr="00450459">
        <w:rPr>
          <w:rFonts w:hAnsi="Times New Roman" w:cs="Times New Roman"/>
          <w:b/>
          <w:color w:val="000000"/>
          <w:sz w:val="28"/>
          <w:szCs w:val="28"/>
        </w:rPr>
        <w:t>школа»</w:t>
      </w:r>
    </w:p>
    <w:p w:rsidR="00BB2B2A" w:rsidRPr="0096399C" w:rsidRDefault="00BB2B2A" w:rsidP="00BB2B2A">
      <w:pPr>
        <w:jc w:val="center"/>
        <w:rPr>
          <w:rFonts w:hAnsi="Times New Roman" w:cs="Times New Roman"/>
          <w:b/>
          <w:color w:val="000000"/>
          <w:sz w:val="28"/>
          <w:szCs w:val="28"/>
        </w:rPr>
      </w:pPr>
      <w:r w:rsidRPr="0096399C">
        <w:rPr>
          <w:sz w:val="28"/>
          <w:szCs w:val="28"/>
        </w:rPr>
        <w:t>Приказ</w:t>
      </w:r>
    </w:p>
    <w:p w:rsidR="00BB2B2A" w:rsidRPr="0096399C" w:rsidRDefault="00BB2B2A" w:rsidP="00BB2B2A">
      <w:pPr>
        <w:rPr>
          <w:sz w:val="28"/>
          <w:szCs w:val="28"/>
        </w:rPr>
      </w:pPr>
      <w:r>
        <w:rPr>
          <w:sz w:val="28"/>
          <w:szCs w:val="28"/>
        </w:rPr>
        <w:t xml:space="preserve"> от 02.09. 2019</w:t>
      </w:r>
      <w:r w:rsidRPr="0096399C">
        <w:rPr>
          <w:sz w:val="28"/>
          <w:szCs w:val="28"/>
        </w:rPr>
        <w:t xml:space="preserve"> года                                                               </w:t>
      </w:r>
      <w:r>
        <w:rPr>
          <w:sz w:val="28"/>
          <w:szCs w:val="28"/>
        </w:rPr>
        <w:t xml:space="preserve">                              №20/14</w:t>
      </w:r>
    </w:p>
    <w:p w:rsidR="00BB2B2A" w:rsidRPr="0096399C" w:rsidRDefault="00BB2B2A" w:rsidP="00BB2B2A">
      <w:pPr>
        <w:rPr>
          <w:b/>
          <w:sz w:val="28"/>
          <w:szCs w:val="28"/>
        </w:rPr>
      </w:pPr>
      <w:r w:rsidRPr="0096399C">
        <w:rPr>
          <w:b/>
          <w:sz w:val="28"/>
          <w:szCs w:val="28"/>
        </w:rPr>
        <w:t xml:space="preserve">«О </w:t>
      </w:r>
      <w:r>
        <w:rPr>
          <w:b/>
          <w:sz w:val="28"/>
          <w:szCs w:val="28"/>
        </w:rPr>
        <w:t>назначении ответственного лица за противодействие коррупции в сфере образования</w:t>
      </w:r>
      <w:r w:rsidRPr="0096399C">
        <w:rPr>
          <w:b/>
          <w:sz w:val="28"/>
          <w:szCs w:val="28"/>
        </w:rPr>
        <w:t xml:space="preserve">» </w:t>
      </w:r>
    </w:p>
    <w:p w:rsidR="00BB2B2A" w:rsidRDefault="00BB2B2A">
      <w:pPr>
        <w:rPr>
          <w:rFonts w:cstheme="minorHAnsi"/>
          <w:sz w:val="24"/>
          <w:szCs w:val="24"/>
        </w:rPr>
      </w:pPr>
    </w:p>
    <w:p w:rsidR="0060177B" w:rsidRPr="00A62BDF" w:rsidRDefault="00A527C3">
      <w:pPr>
        <w:rPr>
          <w:rFonts w:cstheme="minorHAnsi"/>
          <w:sz w:val="24"/>
          <w:szCs w:val="24"/>
        </w:rPr>
      </w:pPr>
      <w:r w:rsidRPr="00A62BDF">
        <w:rPr>
          <w:rFonts w:cstheme="minorHAnsi"/>
          <w:sz w:val="24"/>
          <w:szCs w:val="24"/>
        </w:rPr>
        <w:t>В целях реализации федерального закона от 25.12.2008г. №273-ФЗ «О противодействии коррупции», Указом Президента от 13.04.2010  N 460 «О национальной стратегии  противодействии кор</w:t>
      </w:r>
      <w:r w:rsidR="00A60809" w:rsidRPr="00A62BDF">
        <w:rPr>
          <w:rFonts w:cstheme="minorHAnsi"/>
          <w:sz w:val="24"/>
          <w:szCs w:val="24"/>
        </w:rPr>
        <w:t>р</w:t>
      </w:r>
      <w:r w:rsidRPr="00A62BDF">
        <w:rPr>
          <w:rFonts w:cstheme="minorHAnsi"/>
          <w:sz w:val="24"/>
          <w:szCs w:val="24"/>
        </w:rPr>
        <w:t>упции и  национальном плане противодействия коррупции</w:t>
      </w:r>
      <w:r w:rsidR="00A60809" w:rsidRPr="00A62BDF">
        <w:rPr>
          <w:rFonts w:cstheme="minorHAnsi"/>
          <w:sz w:val="24"/>
          <w:szCs w:val="24"/>
        </w:rPr>
        <w:t xml:space="preserve">» и в целях реализации закона Республики Дагестан от 07.04.2009г. №21 «О противодействии коррупции» </w:t>
      </w:r>
    </w:p>
    <w:p w:rsidR="00A60809" w:rsidRDefault="00A60809" w:rsidP="00A60809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Приказываю</w:t>
      </w:r>
    </w:p>
    <w:p w:rsidR="00A62BDF" w:rsidRPr="00817038" w:rsidRDefault="00A62BDF" w:rsidP="00A62BDF">
      <w:pPr>
        <w:pStyle w:val="a3"/>
        <w:numPr>
          <w:ilvl w:val="0"/>
          <w:numId w:val="1"/>
        </w:numPr>
        <w:jc w:val="both"/>
      </w:pPr>
      <w:r w:rsidRPr="00427981"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 xml:space="preserve"> Назначить ответственными лицам за противодействие коррупции в сфере образования МКОУ «МООШ»</w:t>
      </w:r>
      <w:r w:rsidR="00817038">
        <w:rPr>
          <w:rFonts w:ascii="Times New Roman" w:hAnsi="Times New Roman" w:cs="Times New Roman"/>
          <w:sz w:val="24"/>
        </w:rPr>
        <w:t xml:space="preserve"> заместителя директора по УВР </w:t>
      </w:r>
      <w:proofErr w:type="spellStart"/>
      <w:r w:rsidR="00817038">
        <w:rPr>
          <w:rFonts w:ascii="Times New Roman" w:hAnsi="Times New Roman" w:cs="Times New Roman"/>
          <w:sz w:val="24"/>
        </w:rPr>
        <w:t>Гаджиясулову</w:t>
      </w:r>
      <w:proofErr w:type="spellEnd"/>
      <w:r w:rsidR="00817038">
        <w:rPr>
          <w:rFonts w:ascii="Times New Roman" w:hAnsi="Times New Roman" w:cs="Times New Roman"/>
          <w:sz w:val="24"/>
        </w:rPr>
        <w:t xml:space="preserve"> П.М. </w:t>
      </w:r>
    </w:p>
    <w:p w:rsidR="00817038" w:rsidRPr="00817038" w:rsidRDefault="00817038" w:rsidP="00A62BDF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</w:rPr>
        <w:t xml:space="preserve">Возложить следующие обязанности на </w:t>
      </w:r>
      <w:proofErr w:type="gramStart"/>
      <w:r>
        <w:rPr>
          <w:rFonts w:ascii="Times New Roman" w:hAnsi="Times New Roman" w:cs="Times New Roman"/>
          <w:sz w:val="24"/>
        </w:rPr>
        <w:t>ответственного</w:t>
      </w:r>
      <w:proofErr w:type="gramEnd"/>
      <w:r>
        <w:rPr>
          <w:rFonts w:ascii="Times New Roman" w:hAnsi="Times New Roman" w:cs="Times New Roman"/>
          <w:sz w:val="24"/>
        </w:rPr>
        <w:t xml:space="preserve"> за профилактику коррупционных и иных правонарушений: </w:t>
      </w:r>
    </w:p>
    <w:p w:rsidR="00817038" w:rsidRPr="00817038" w:rsidRDefault="00817038" w:rsidP="00A62BDF">
      <w:pPr>
        <w:pStyle w:val="a3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sz w:val="24"/>
        </w:rPr>
        <w:t>Разработка и представлений руководителю проектов локальных актов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направленных на реализацию мер по предупреждению коррупции;</w:t>
      </w:r>
    </w:p>
    <w:p w:rsidR="00817038" w:rsidRDefault="00817038" w:rsidP="00A62BDF">
      <w:pPr>
        <w:pStyle w:val="a3"/>
        <w:numPr>
          <w:ilvl w:val="0"/>
          <w:numId w:val="1"/>
        </w:numPr>
        <w:jc w:val="both"/>
      </w:pPr>
      <w:r>
        <w:t>Проведение контрольных мероприятий</w:t>
      </w:r>
      <w:proofErr w:type="gramStart"/>
      <w:r>
        <w:t xml:space="preserve"> ,</w:t>
      </w:r>
      <w:proofErr w:type="gramEnd"/>
      <w:r>
        <w:t xml:space="preserve"> направленных на выявлений коррупционных правонарушений работниками МКОУ «МООШ» </w:t>
      </w:r>
    </w:p>
    <w:p w:rsidR="00817038" w:rsidRDefault="0020523A" w:rsidP="00A62BDF">
      <w:pPr>
        <w:pStyle w:val="a3"/>
        <w:numPr>
          <w:ilvl w:val="0"/>
          <w:numId w:val="1"/>
        </w:numPr>
        <w:jc w:val="both"/>
      </w:pPr>
      <w:r>
        <w:t xml:space="preserve">Организация и проведения оценки коррупционных рисков; </w:t>
      </w:r>
    </w:p>
    <w:p w:rsidR="0020523A" w:rsidRDefault="0020523A" w:rsidP="00A62BDF">
      <w:pPr>
        <w:pStyle w:val="a3"/>
        <w:numPr>
          <w:ilvl w:val="0"/>
          <w:numId w:val="1"/>
        </w:numPr>
        <w:jc w:val="both"/>
      </w:pPr>
      <w:r>
        <w:t>Прием и рассмотрение сообщений о случаях совершения работников к совершению коррупционных правонарушений в интересах или от имени иной организации, а так же о случаях совершения коррупционных правонарушений работниками, контрагентами организации или иными лицами:</w:t>
      </w:r>
    </w:p>
    <w:p w:rsidR="003C43A4" w:rsidRDefault="003C43A4" w:rsidP="00A62BDF">
      <w:pPr>
        <w:pStyle w:val="a3"/>
        <w:numPr>
          <w:ilvl w:val="0"/>
          <w:numId w:val="1"/>
        </w:numPr>
        <w:jc w:val="both"/>
      </w:pPr>
      <w:r>
        <w:t>Организация обучающих мероприятия по вопросам профилактики и противодействия коррупции и индивидуального консультирования работников;</w:t>
      </w:r>
    </w:p>
    <w:p w:rsidR="003C43A4" w:rsidRDefault="003C43A4" w:rsidP="00A62BDF">
      <w:pPr>
        <w:pStyle w:val="a3"/>
        <w:numPr>
          <w:ilvl w:val="0"/>
          <w:numId w:val="1"/>
        </w:numPr>
        <w:jc w:val="both"/>
      </w:pPr>
      <w:r>
        <w:t xml:space="preserve">Оказание содействия </w:t>
      </w:r>
      <w:r w:rsidR="002069F7">
        <w:t>уполномоченным представителям контроль 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9347A2" w:rsidRDefault="009347A2" w:rsidP="00A62BDF">
      <w:pPr>
        <w:pStyle w:val="a3"/>
        <w:numPr>
          <w:ilvl w:val="0"/>
          <w:numId w:val="1"/>
        </w:numPr>
        <w:jc w:val="both"/>
      </w:pPr>
      <w:r>
        <w:t>Оказание содействия уполномоченным представителям правоохранительных органов при проведении мероприятий по пересечению или распределению коррупционных преступлений, включая оперативно-розыскные мероприятия</w:t>
      </w:r>
      <w:proofErr w:type="gramStart"/>
      <w:r>
        <w:t xml:space="preserve"> ;</w:t>
      </w:r>
      <w:proofErr w:type="gramEnd"/>
      <w:r>
        <w:t xml:space="preserve"> </w:t>
      </w:r>
    </w:p>
    <w:p w:rsidR="009347A2" w:rsidRDefault="009347A2" w:rsidP="00A62BDF">
      <w:pPr>
        <w:pStyle w:val="a3"/>
        <w:numPr>
          <w:ilvl w:val="0"/>
          <w:numId w:val="1"/>
        </w:numPr>
        <w:jc w:val="both"/>
      </w:pPr>
      <w:r>
        <w:t xml:space="preserve">Проведения оценки результатов антикоррупционной </w:t>
      </w:r>
      <w:r w:rsidR="00745D54">
        <w:t>работы</w:t>
      </w:r>
      <w:r w:rsidR="00B71C89">
        <w:t xml:space="preserve"> и подготовка соответствующих отчетов материалов руководству организации</w:t>
      </w:r>
      <w:proofErr w:type="gramStart"/>
      <w:r w:rsidR="00B71C89">
        <w:t xml:space="preserve"> .</w:t>
      </w:r>
      <w:proofErr w:type="gramEnd"/>
    </w:p>
    <w:p w:rsidR="00B71C89" w:rsidRDefault="00B71C89" w:rsidP="00A62BDF">
      <w:pPr>
        <w:pStyle w:val="a3"/>
        <w:numPr>
          <w:ilvl w:val="0"/>
          <w:numId w:val="1"/>
        </w:numPr>
        <w:jc w:val="both"/>
      </w:pPr>
      <w:r>
        <w:t xml:space="preserve">Подготовить информацию о проделанной работе за 2019-2020 учебный год к апрелю 2020 года </w:t>
      </w:r>
    </w:p>
    <w:p w:rsidR="00B71C89" w:rsidRDefault="00B71C89" w:rsidP="00A62BDF">
      <w:pPr>
        <w:pStyle w:val="a3"/>
        <w:numPr>
          <w:ilvl w:val="0"/>
          <w:numId w:val="1"/>
        </w:numPr>
        <w:jc w:val="both"/>
      </w:pPr>
      <w:r>
        <w:lastRenderedPageBreak/>
        <w:t xml:space="preserve">Совместно с заместителем директора по УВР </w:t>
      </w:r>
      <w:proofErr w:type="spellStart"/>
      <w:r>
        <w:t>Гаджиясуловой</w:t>
      </w:r>
      <w:proofErr w:type="spellEnd"/>
      <w:r>
        <w:t xml:space="preserve"> П.М.  спланировать различные формы внеурочной деятельности с учащимися школы </w:t>
      </w:r>
      <w:proofErr w:type="gramStart"/>
      <w:r>
        <w:t>с целю</w:t>
      </w:r>
      <w:proofErr w:type="gramEnd"/>
      <w:r>
        <w:t xml:space="preserve"> формирования антикоррупционной нравственно-правовой культуры.</w:t>
      </w:r>
    </w:p>
    <w:p w:rsidR="00B71C89" w:rsidRDefault="00B71C89" w:rsidP="00A62BDF">
      <w:pPr>
        <w:pStyle w:val="a3"/>
        <w:numPr>
          <w:ilvl w:val="0"/>
          <w:numId w:val="1"/>
        </w:numPr>
        <w:jc w:val="both"/>
      </w:pPr>
      <w:r>
        <w:t>Совместно с учителями – предметниками включить в разделы</w:t>
      </w:r>
      <w:proofErr w:type="gramStart"/>
      <w:r>
        <w:t xml:space="preserve"> ,</w:t>
      </w:r>
      <w:proofErr w:type="gramEnd"/>
      <w:r>
        <w:t xml:space="preserve"> темы курсов истории, обществознании , географии, литературы  материалы по антикоррупционной пропаганды.</w:t>
      </w:r>
    </w:p>
    <w:p w:rsidR="00B71C89" w:rsidRDefault="00B71C89" w:rsidP="00A62BDF">
      <w:pPr>
        <w:pStyle w:val="a3"/>
        <w:numPr>
          <w:ilvl w:val="0"/>
          <w:numId w:val="1"/>
        </w:numPr>
        <w:jc w:val="both"/>
      </w:pPr>
      <w:r>
        <w:t xml:space="preserve">Ознакомить работников школы с приказом под роспись и данный приказ разместить на информационный стенд </w:t>
      </w:r>
    </w:p>
    <w:p w:rsidR="00B71C89" w:rsidRDefault="00B71C89" w:rsidP="00B71C89">
      <w:pPr>
        <w:pStyle w:val="a3"/>
        <w:jc w:val="both"/>
      </w:pPr>
      <w:r>
        <w:t xml:space="preserve">                                                                     Утвердить </w:t>
      </w:r>
    </w:p>
    <w:p w:rsidR="00B71C89" w:rsidRDefault="00987970" w:rsidP="00B71C89">
      <w:pPr>
        <w:pStyle w:val="a3"/>
        <w:numPr>
          <w:ilvl w:val="0"/>
          <w:numId w:val="1"/>
        </w:numPr>
        <w:jc w:val="both"/>
      </w:pPr>
      <w:r>
        <w:t xml:space="preserve">План мероприятий по антикоррупционной деятельности в школе на 2019-2020 учебный год приложение №1 </w:t>
      </w:r>
    </w:p>
    <w:p w:rsidR="00987970" w:rsidRDefault="00987970" w:rsidP="00B71C89">
      <w:pPr>
        <w:pStyle w:val="a3"/>
        <w:numPr>
          <w:ilvl w:val="0"/>
          <w:numId w:val="1"/>
        </w:numPr>
        <w:jc w:val="both"/>
      </w:pPr>
      <w:r>
        <w:t xml:space="preserve">Назначить </w:t>
      </w:r>
      <w:proofErr w:type="spellStart"/>
      <w:r>
        <w:t>Чупанова</w:t>
      </w:r>
      <w:proofErr w:type="spellEnd"/>
      <w:r>
        <w:t xml:space="preserve"> М.А. главного бухгалтера школы, ответственным лицом за осуществление контроля по составлению договор</w:t>
      </w:r>
      <w:r w:rsidR="005B6A8E">
        <w:t>ов и приемо-сдаточных актов при проведении ремонтов, а так же соблюдение законодательства при покупке оборудования и материалов</w:t>
      </w:r>
      <w:proofErr w:type="gramStart"/>
      <w:r w:rsidR="005B6A8E">
        <w:t xml:space="preserve"> ,</w:t>
      </w:r>
      <w:proofErr w:type="gramEnd"/>
      <w:r w:rsidR="005B6A8E">
        <w:t xml:space="preserve"> работе с договорами добровольного пожертвования.</w:t>
      </w:r>
    </w:p>
    <w:p w:rsidR="005B6A8E" w:rsidRDefault="005B6A8E" w:rsidP="00B71C89">
      <w:pPr>
        <w:pStyle w:val="a3"/>
        <w:numPr>
          <w:ilvl w:val="0"/>
          <w:numId w:val="1"/>
        </w:numPr>
        <w:jc w:val="both"/>
      </w:pPr>
      <w:r>
        <w:t>Назначить ответственными лицами за организацию работы по профилактике коррупционных и иных правонарушений</w:t>
      </w:r>
      <w:proofErr w:type="gramStart"/>
      <w:r>
        <w:t xml:space="preserve"> ,</w:t>
      </w:r>
      <w:proofErr w:type="gramEnd"/>
      <w:r>
        <w:t xml:space="preserve"> </w:t>
      </w:r>
      <w:proofErr w:type="spellStart"/>
      <w:r>
        <w:t>Гаджиясулову</w:t>
      </w:r>
      <w:proofErr w:type="spellEnd"/>
      <w:r>
        <w:t xml:space="preserve"> П.М. заместителя директора по УВР </w:t>
      </w:r>
      <w:proofErr w:type="spellStart"/>
      <w:r>
        <w:t>Алибегову</w:t>
      </w:r>
      <w:proofErr w:type="spellEnd"/>
      <w:r>
        <w:t xml:space="preserve"> А.И. уполномоченного по защите прав участников образовательного процесса , определив для них следующие функции в части возложенных обязанностей .</w:t>
      </w:r>
    </w:p>
    <w:p w:rsidR="005B6A8E" w:rsidRDefault="005B6A8E" w:rsidP="00B71C89">
      <w:pPr>
        <w:pStyle w:val="a3"/>
        <w:numPr>
          <w:ilvl w:val="0"/>
          <w:numId w:val="1"/>
        </w:numPr>
        <w:jc w:val="both"/>
      </w:pPr>
      <w:r>
        <w:t>Обеспечить соблюдения сотрудниками учреждения</w:t>
      </w:r>
      <w:proofErr w:type="gramStart"/>
      <w:r>
        <w:t xml:space="preserve"> ,</w:t>
      </w:r>
      <w:proofErr w:type="gramEnd"/>
      <w:r>
        <w:t xml:space="preserve"> ограничений и запретов </w:t>
      </w:r>
      <w:r w:rsidR="00E273B5">
        <w:t xml:space="preserve">, требований о предотвращении или урегулированию конфликта интересов, исполнения ими обязанностей , установленных Федеральным законом от 25.12.2008г №273-ФЗ «О противодействии коррупции» и другими федеральными </w:t>
      </w:r>
      <w:r w:rsidR="00B9529C">
        <w:t xml:space="preserve">законами (далее- требование к служебному поведению) </w:t>
      </w:r>
    </w:p>
    <w:p w:rsidR="00B9529C" w:rsidRDefault="00B9529C" w:rsidP="00B71C89">
      <w:pPr>
        <w:pStyle w:val="a3"/>
        <w:numPr>
          <w:ilvl w:val="0"/>
          <w:numId w:val="1"/>
        </w:numPr>
        <w:jc w:val="both"/>
      </w:pPr>
      <w:r>
        <w:t>Приятие мер по выявлению и устранению причин и условий</w:t>
      </w:r>
      <w:proofErr w:type="gramStart"/>
      <w:r>
        <w:t xml:space="preserve"> ,</w:t>
      </w:r>
      <w:proofErr w:type="gramEnd"/>
      <w:r>
        <w:t xml:space="preserve"> способствующих возникновению конфликта интересов в Учреждении; </w:t>
      </w:r>
    </w:p>
    <w:p w:rsidR="00B9529C" w:rsidRDefault="00B9529C" w:rsidP="00B71C89">
      <w:pPr>
        <w:pStyle w:val="a3"/>
        <w:numPr>
          <w:ilvl w:val="0"/>
          <w:numId w:val="1"/>
        </w:numPr>
        <w:jc w:val="both"/>
      </w:pPr>
      <w:r>
        <w:t>Оказание сотрудниками Учреждения, консультативной помощи по вопросам</w:t>
      </w:r>
      <w:proofErr w:type="gramStart"/>
      <w:r>
        <w:t xml:space="preserve"> ,</w:t>
      </w:r>
      <w:proofErr w:type="gramEnd"/>
      <w:r>
        <w:t xml:space="preserve"> связанным с применением на практике требований к служебному поведению; </w:t>
      </w:r>
    </w:p>
    <w:p w:rsidR="00B9529C" w:rsidRDefault="00B9529C" w:rsidP="00B71C89">
      <w:pPr>
        <w:pStyle w:val="a3"/>
        <w:numPr>
          <w:ilvl w:val="0"/>
          <w:numId w:val="1"/>
        </w:numPr>
        <w:jc w:val="both"/>
      </w:pPr>
      <w:r>
        <w:t>Обеспечение реализации сотрудниками Учреждения</w:t>
      </w:r>
      <w:proofErr w:type="gramStart"/>
      <w:r>
        <w:t xml:space="preserve"> ,</w:t>
      </w:r>
      <w:proofErr w:type="gramEnd"/>
      <w:r>
        <w:t xml:space="preserve"> обязанности уведомлять представителя работодателя, органы прокуратуры, территориальные органы федеральных государственных органов обо всех случаях обращения к ним каких-либо лиц в целях склонения их к совершению коррупционных правонарушений;</w:t>
      </w:r>
    </w:p>
    <w:p w:rsidR="00B9529C" w:rsidRDefault="00B9529C" w:rsidP="00B71C89">
      <w:pPr>
        <w:pStyle w:val="a3"/>
        <w:numPr>
          <w:ilvl w:val="0"/>
          <w:numId w:val="1"/>
        </w:numPr>
        <w:jc w:val="both"/>
      </w:pPr>
      <w:r>
        <w:t>Организация правового просвещения сотрудников Учреждения</w:t>
      </w:r>
      <w:proofErr w:type="gramStart"/>
      <w:r>
        <w:t xml:space="preserve"> ;</w:t>
      </w:r>
      <w:proofErr w:type="gramEnd"/>
    </w:p>
    <w:p w:rsidR="00B9529C" w:rsidRDefault="00B9529C" w:rsidP="00B71C89">
      <w:pPr>
        <w:pStyle w:val="a3"/>
        <w:numPr>
          <w:ilvl w:val="0"/>
          <w:numId w:val="1"/>
        </w:numPr>
        <w:jc w:val="both"/>
      </w:pPr>
      <w:r>
        <w:t>Обеспечения проверки достоверности и полноты сведений о доходах</w:t>
      </w:r>
      <w:proofErr w:type="gramStart"/>
      <w:r>
        <w:t xml:space="preserve"> ,</w:t>
      </w:r>
      <w:proofErr w:type="gramEnd"/>
      <w:r>
        <w:t xml:space="preserve"> об имуществе и обязательствах имущественного характера , представляемого руководителем Учреждения: </w:t>
      </w:r>
    </w:p>
    <w:p w:rsidR="00B9529C" w:rsidRDefault="00B9529C" w:rsidP="00B71C89">
      <w:pPr>
        <w:pStyle w:val="a3"/>
        <w:numPr>
          <w:ilvl w:val="0"/>
          <w:numId w:val="1"/>
        </w:numPr>
        <w:jc w:val="both"/>
      </w:pPr>
      <w:r>
        <w:t xml:space="preserve">Подготовка </w:t>
      </w:r>
      <w:r w:rsidR="008F13A1">
        <w:t>в рамках своей компе</w:t>
      </w:r>
      <w:r>
        <w:t>те</w:t>
      </w:r>
      <w:r w:rsidR="008F13A1">
        <w:t>н</w:t>
      </w:r>
      <w:r>
        <w:t>ции проектов локальных правовых актов о противодействии коррупции;</w:t>
      </w:r>
    </w:p>
    <w:p w:rsidR="00F167C4" w:rsidRDefault="00F167C4" w:rsidP="00B71C89">
      <w:pPr>
        <w:pStyle w:val="a3"/>
        <w:numPr>
          <w:ilvl w:val="0"/>
          <w:numId w:val="1"/>
        </w:numPr>
        <w:jc w:val="both"/>
      </w:pPr>
      <w:r>
        <w:t>Взаимодействие с правоохранительными органами в установленной сфере де</w:t>
      </w:r>
      <w:r w:rsidR="008F13A1">
        <w:t>ятельности в рамках своей компе</w:t>
      </w:r>
      <w:r>
        <w:t>те</w:t>
      </w:r>
      <w:r w:rsidR="008F13A1">
        <w:t>н</w:t>
      </w:r>
      <w:r>
        <w:t>ции</w:t>
      </w:r>
      <w:proofErr w:type="gramStart"/>
      <w:r>
        <w:t xml:space="preserve"> .</w:t>
      </w:r>
      <w:proofErr w:type="gramEnd"/>
    </w:p>
    <w:p w:rsidR="00F167C4" w:rsidRDefault="00F167C4" w:rsidP="00B71C89">
      <w:pPr>
        <w:pStyle w:val="a3"/>
        <w:numPr>
          <w:ilvl w:val="0"/>
          <w:numId w:val="1"/>
        </w:numPr>
        <w:jc w:val="both"/>
      </w:pPr>
      <w:r>
        <w:t>Утвердить</w:t>
      </w:r>
      <w:proofErr w:type="gramStart"/>
      <w:r>
        <w:t xml:space="preserve"> .</w:t>
      </w:r>
      <w:proofErr w:type="gramEnd"/>
    </w:p>
    <w:p w:rsidR="00DD25A6" w:rsidRDefault="00F167C4" w:rsidP="00DD25A6">
      <w:pPr>
        <w:pStyle w:val="a3"/>
        <w:numPr>
          <w:ilvl w:val="0"/>
          <w:numId w:val="1"/>
        </w:numPr>
        <w:jc w:val="both"/>
      </w:pPr>
      <w:r>
        <w:t xml:space="preserve">Состав антикоррупционной рабочей группы по противодействию коррупции при МКОУ «МООШ» </w:t>
      </w:r>
      <w:proofErr w:type="spellStart"/>
      <w:r>
        <w:t>Дадаева</w:t>
      </w:r>
      <w:proofErr w:type="spellEnd"/>
      <w:r>
        <w:t xml:space="preserve"> Х.Т. учитель иностранного языка (английский)</w:t>
      </w:r>
      <w:proofErr w:type="gramStart"/>
      <w:r>
        <w:t xml:space="preserve"> .</w:t>
      </w:r>
      <w:proofErr w:type="gramEnd"/>
      <w:r>
        <w:t xml:space="preserve"> Хадисов </w:t>
      </w:r>
      <w:proofErr w:type="spellStart"/>
      <w:r>
        <w:t>м.Х</w:t>
      </w:r>
      <w:proofErr w:type="spellEnd"/>
      <w:r>
        <w:t>. учитель математики информатики и ИКТ  (руководи</w:t>
      </w:r>
      <w:r w:rsidR="00DD25A6">
        <w:t xml:space="preserve">тель МО классных руководителей), </w:t>
      </w:r>
      <w:proofErr w:type="spellStart"/>
      <w:r w:rsidR="00DD25A6">
        <w:t>Абдулатипова</w:t>
      </w:r>
      <w:proofErr w:type="spellEnd"/>
      <w:r w:rsidR="00DD25A6">
        <w:t xml:space="preserve"> Х.М. учитель начальных классов  (Руководитель МО начальных классов) </w:t>
      </w:r>
    </w:p>
    <w:p w:rsidR="00DD25A6" w:rsidRDefault="00DD25A6" w:rsidP="00DD25A6">
      <w:pPr>
        <w:pStyle w:val="a3"/>
        <w:numPr>
          <w:ilvl w:val="0"/>
          <w:numId w:val="1"/>
        </w:numPr>
        <w:jc w:val="both"/>
      </w:pPr>
      <w:r>
        <w:t>Состав школьной комиссии по противодействию коррупции Ибрагимова З.А. учитель русского языка и литературы – председатель комиссии</w:t>
      </w:r>
      <w:proofErr w:type="gramStart"/>
      <w:r>
        <w:t xml:space="preserve"> :</w:t>
      </w:r>
      <w:proofErr w:type="gramEnd"/>
      <w:r>
        <w:t xml:space="preserve"> </w:t>
      </w:r>
      <w:proofErr w:type="spellStart"/>
      <w:r>
        <w:t>Алибегова</w:t>
      </w:r>
      <w:proofErr w:type="spellEnd"/>
      <w:r>
        <w:t xml:space="preserve"> А.И. старшая вожатая заместитель председателя комиссии</w:t>
      </w:r>
      <w:proofErr w:type="gramStart"/>
      <w:r>
        <w:t xml:space="preserve"> .</w:t>
      </w:r>
      <w:proofErr w:type="gramEnd"/>
      <w:r>
        <w:t xml:space="preserve"> </w:t>
      </w:r>
      <w:proofErr w:type="spellStart"/>
      <w:r>
        <w:t>Мангалова</w:t>
      </w:r>
      <w:proofErr w:type="spellEnd"/>
      <w:r>
        <w:t xml:space="preserve"> П.И. учитель начальных классов </w:t>
      </w:r>
    </w:p>
    <w:p w:rsidR="00DD25A6" w:rsidRDefault="00DD25A6" w:rsidP="00DD25A6">
      <w:pPr>
        <w:pStyle w:val="a3"/>
        <w:numPr>
          <w:ilvl w:val="0"/>
          <w:numId w:val="1"/>
        </w:numPr>
        <w:jc w:val="both"/>
      </w:pPr>
      <w:r>
        <w:lastRenderedPageBreak/>
        <w:t xml:space="preserve">Членам рабочей группы избрать председателя и секретаря рабочей группы по противодействию коррупции МКОУ «МООШ» </w:t>
      </w:r>
    </w:p>
    <w:p w:rsidR="00DD25A6" w:rsidRDefault="00DD25A6" w:rsidP="00DD25A6">
      <w:pPr>
        <w:pStyle w:val="a3"/>
        <w:numPr>
          <w:ilvl w:val="0"/>
          <w:numId w:val="1"/>
        </w:numPr>
        <w:jc w:val="both"/>
      </w:pPr>
      <w:r>
        <w:t xml:space="preserve">Рабочей группе разобрать и оформить всю необходимую документацию </w:t>
      </w:r>
      <w:r w:rsidR="008F13A1">
        <w:t>для эффективной и законной работы по противодействию коррупции</w:t>
      </w:r>
      <w:proofErr w:type="gramStart"/>
      <w:r w:rsidR="008F13A1">
        <w:t xml:space="preserve"> .</w:t>
      </w:r>
      <w:proofErr w:type="gramEnd"/>
    </w:p>
    <w:p w:rsidR="008F13A1" w:rsidRDefault="008F13A1" w:rsidP="00DD25A6">
      <w:pPr>
        <w:pStyle w:val="a3"/>
        <w:numPr>
          <w:ilvl w:val="0"/>
          <w:numId w:val="1"/>
        </w:numPr>
        <w:jc w:val="both"/>
      </w:pPr>
      <w:r>
        <w:t>Контроль за исполнением настоящего приказа оставляю за собой</w:t>
      </w:r>
      <w:proofErr w:type="gramStart"/>
      <w:r>
        <w:t xml:space="preserve"> .</w:t>
      </w:r>
      <w:proofErr w:type="gramEnd"/>
    </w:p>
    <w:p w:rsidR="008F13A1" w:rsidRDefault="008F13A1" w:rsidP="008F13A1">
      <w:pPr>
        <w:jc w:val="both"/>
      </w:pPr>
    </w:p>
    <w:p w:rsidR="008F13A1" w:rsidRDefault="008F13A1" w:rsidP="008F13A1">
      <w:pPr>
        <w:jc w:val="both"/>
      </w:pPr>
    </w:p>
    <w:p w:rsidR="008F13A1" w:rsidRDefault="008F13A1" w:rsidP="008F13A1">
      <w:pPr>
        <w:jc w:val="both"/>
      </w:pPr>
      <w:r>
        <w:t xml:space="preserve">Директор школы                                         </w:t>
      </w:r>
      <w:proofErr w:type="spellStart"/>
      <w:r>
        <w:t>О.М.Ибрагимов</w:t>
      </w:r>
      <w:proofErr w:type="spellEnd"/>
      <w:r>
        <w:t xml:space="preserve"> </w:t>
      </w:r>
    </w:p>
    <w:p w:rsidR="008F13A1" w:rsidRDefault="008F13A1" w:rsidP="008F13A1">
      <w:pPr>
        <w:jc w:val="both"/>
      </w:pPr>
      <w:r>
        <w:t>Дата: 02.09.2019г.</w:t>
      </w:r>
    </w:p>
    <w:p w:rsidR="008F13A1" w:rsidRDefault="008F13A1" w:rsidP="008F13A1">
      <w:pPr>
        <w:jc w:val="both"/>
      </w:pPr>
      <w:r>
        <w:t>С приказом ознакомлены</w:t>
      </w:r>
      <w:proofErr w:type="gramStart"/>
      <w:r>
        <w:t xml:space="preserve"> :</w:t>
      </w:r>
      <w:proofErr w:type="gramEnd"/>
      <w:r>
        <w:t xml:space="preserve"> 1</w:t>
      </w:r>
    </w:p>
    <w:p w:rsidR="008F13A1" w:rsidRDefault="008F13A1" w:rsidP="008F13A1">
      <w:pPr>
        <w:jc w:val="both"/>
      </w:pPr>
      <w:r>
        <w:t>2</w:t>
      </w:r>
    </w:p>
    <w:p w:rsidR="008F13A1" w:rsidRDefault="008F13A1" w:rsidP="008F13A1">
      <w:pPr>
        <w:jc w:val="both"/>
      </w:pPr>
      <w:r>
        <w:t>3</w:t>
      </w:r>
    </w:p>
    <w:p w:rsidR="008F13A1" w:rsidRDefault="008F13A1" w:rsidP="008F13A1">
      <w:pPr>
        <w:jc w:val="both"/>
      </w:pPr>
      <w:r>
        <w:t>4</w:t>
      </w:r>
    </w:p>
    <w:p w:rsidR="008F13A1" w:rsidRDefault="008F13A1" w:rsidP="008F13A1">
      <w:pPr>
        <w:jc w:val="both"/>
      </w:pPr>
      <w:r>
        <w:t>5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>Приложение 1 к приказу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Положение о комиссии по противодействию коррупции в МКОУ «</w:t>
      </w:r>
      <w:proofErr w:type="spellStart"/>
      <w:r>
        <w:rPr>
          <w:sz w:val="28"/>
          <w:szCs w:val="28"/>
        </w:rPr>
        <w:t>Митлиурибская</w:t>
      </w:r>
      <w:proofErr w:type="spellEnd"/>
      <w:r>
        <w:rPr>
          <w:sz w:val="28"/>
          <w:szCs w:val="28"/>
        </w:rPr>
        <w:t xml:space="preserve"> ООШ»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1. Общие положения.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>Настоящим Положением определяется порядок формирования и деятельности Комиссии по противодействию коррупции в МКОУ «</w:t>
      </w:r>
      <w:proofErr w:type="spellStart"/>
      <w:r>
        <w:rPr>
          <w:sz w:val="28"/>
          <w:szCs w:val="28"/>
        </w:rPr>
        <w:t>Митлиурибская</w:t>
      </w:r>
      <w:proofErr w:type="spellEnd"/>
      <w:r>
        <w:rPr>
          <w:sz w:val="28"/>
          <w:szCs w:val="28"/>
        </w:rPr>
        <w:t xml:space="preserve"> ООШ» (далее – Комиссия</w:t>
      </w:r>
      <w:proofErr w:type="gramEnd"/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1.2. Комиссия образуется в целях: </w:t>
      </w:r>
      <w:proofErr w:type="gramStart"/>
      <w:r>
        <w:rPr>
          <w:sz w:val="28"/>
          <w:szCs w:val="28"/>
        </w:rPr>
        <w:t>-о</w:t>
      </w:r>
      <w:proofErr w:type="gramEnd"/>
      <w:r>
        <w:rPr>
          <w:sz w:val="28"/>
          <w:szCs w:val="28"/>
        </w:rPr>
        <w:t xml:space="preserve">существления в пределах своих полномочий деятельности, направленной на противодействие коррупции в учреждении; - обеспечения защиты прав и законных интересов граждан, общества и государства от угроз, связанных с коррупцией; -повышения эффективности функционирования образовательной организации за счёт снижения рисков проявления коррупции.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>1.3. Комиссия является коллегиальным совещательным органом, образованным в целях оказания содействия образовательной организации в реализации вопросов антикоррупционной политики. 1.4. Комиссия в своей деятельности руководствуется Конституцией Российской Федерации, федеральными конституционными законами, федеральными законами и иными нормативными правовыми актами Российской Федерации, законами и иными нормативными правовыми актами Кемеровской области и нормативно – правовыми актами МКОУ «</w:t>
      </w:r>
      <w:proofErr w:type="spellStart"/>
      <w:r>
        <w:rPr>
          <w:sz w:val="28"/>
          <w:szCs w:val="28"/>
        </w:rPr>
        <w:t>Митлиурибская</w:t>
      </w:r>
      <w:proofErr w:type="spellEnd"/>
      <w:r>
        <w:rPr>
          <w:sz w:val="28"/>
          <w:szCs w:val="28"/>
        </w:rPr>
        <w:t xml:space="preserve"> ООШ», а также настоящим Положением.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1.5. Положение о Комисс</w:t>
      </w:r>
      <w:proofErr w:type="gramStart"/>
      <w:r>
        <w:rPr>
          <w:sz w:val="28"/>
          <w:szCs w:val="28"/>
        </w:rPr>
        <w:t>ии и её</w:t>
      </w:r>
      <w:proofErr w:type="gramEnd"/>
      <w:r>
        <w:rPr>
          <w:sz w:val="28"/>
          <w:szCs w:val="28"/>
        </w:rPr>
        <w:t xml:space="preserve"> состав утверждаются приказом по школе.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2. Основные задачи и полномочия комиссии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>2.1. Основными задачами Комиссии являются: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а) подготовка предложений по выработке и реализации образовательном учреждении антикоррупционной политики;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б) выявление и устранение причин и условий, способствующих возникновению и распространению проявлений коррупции в деятельности образовательном учреждении;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в) координация деятельности структурных подразделений (работников) школы по реализации антикоррупционной политики;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г) создание единой системы информирования работников образовательном </w:t>
      </w:r>
      <w:proofErr w:type="gramStart"/>
      <w:r>
        <w:rPr>
          <w:sz w:val="28"/>
          <w:szCs w:val="28"/>
        </w:rPr>
        <w:t>учреждении</w:t>
      </w:r>
      <w:proofErr w:type="gramEnd"/>
      <w:r>
        <w:rPr>
          <w:sz w:val="28"/>
          <w:szCs w:val="28"/>
        </w:rPr>
        <w:t xml:space="preserve"> по вопросам противодействия коррупции;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>д) формирование у работников антикоррупционного сознания, а также навыков антикоррупционного поведения;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е)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реализацией выполнения антикоррупционных мероприятий в образовательном учреждении;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>ж) взаимодействие с правоохранительными органами и иными государственными органами, органами местного самоуправления, общественными организациями и средствами массовой информации по вопросам противодействия коррупции.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2.2. Комиссия для решения возложенных на неё задач имеет право: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вносить предложения на рассмотрение руководителя учреждения по совершенствованию деятельности учреждения в сфере противодействия коррупции;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запрашивать и получать в установленном порядке информацию от государственных органов, органов местного самоуправления и организаций по вопросам, относящимся к компетенции Комиссии;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заслушивать на заседаниях Комиссии руководителей, работников школы;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>- разрабатывать рекомендации для практического использования по предотвращению и профилактике коррупционных правонарушений в образовательном учреждении;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принимать участие в подготовке и организации выполнения локальных нормативных актов по вопросам, относящимся к компетенции Комиссии;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рассматривать поступившую информацию о проявлениях коррупции в школе, подготавливать предложения по устранению и недопущению выявленных нарушений;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>- вносить предложения о привлечении к дисциплинарной ответственности работников образовательного учреждения, совершивших коррупционные правонарушения;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создавать временные рабочие группы по вопросам реализации антикоррупционной политики. 3. Порядок формирования Комиссии.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3.1. Комиссия формируется в составе председателя комиссии, секретаря и членов комиссии.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3.2. Все члены комиссии при принятии решений обладают равными правами. В отсутствие председателя комиссии его обязанности исполняет заместитель председателя комиссии.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3.3. Руководитель учреждения может принять решение о включении в состав Комиссии представителей общественных организаций, представителя профсоюзной организации, действующей в установленном порядке в учреждении.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>3.4. Комиссия формируется таким образом, чтобы исключить возможность возникновения конфликта интересов, который мог бы повлиять на принимаемые Комиссией решения.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4. Порядок работы Комиссии.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4.1. </w:t>
      </w:r>
      <w:proofErr w:type="gramStart"/>
      <w:r>
        <w:rPr>
          <w:sz w:val="28"/>
          <w:szCs w:val="28"/>
        </w:rPr>
        <w:t>Основанием для проведения заседания Комиссии является наличие следующей информация: - злоупотребление служебным положением: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положения,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лиц, либо незаконное</w:t>
      </w:r>
      <w:proofErr w:type="gramEnd"/>
      <w:r>
        <w:rPr>
          <w:sz w:val="28"/>
          <w:szCs w:val="28"/>
        </w:rPr>
        <w:t xml:space="preserve"> предоставление такой выгоды указанному лицу другими физическими лицами; - совершение деяний, указанных в подпункте 1 настоящего пункта, от имени или в интересах юридического лица; - наличие у работника личной заинтересованности, которая приводит или может привести к конфликту интересов; - несоблюдение требований к служебному поведению и (или) требований об урегулировании конфликта интересов.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>4.2. Информация должна быть представлена в письменном виде и содержать следующие сведения: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фамилию, имя, отчество работника и замещаемую им должность;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описание признаков личной заинтересованности, которая приводит или может привести к конфликту интересов;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данные об источнике информации.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4.3. В Комиссию могут быть представлены материалы, подтверждающие наличие личной заинтересованности, которая приводит или может привести к конфликту интересов.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>4.4. Комиссия не рассматривает сообщения о преступлениях и административных правонарушениях, а также анонимные обращения, не проводит проверки по фактам нарушения служебной дисциплины.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4.5. Председатель Комиссии при поступлении к нему информации, содержащей основания для проведения заседания комиссии: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в течение 3 рабочих дней со дня поступления информации, указанной в пункте 3.2. настоящего Положения, выносит решение о проведении </w:t>
      </w:r>
      <w:r>
        <w:rPr>
          <w:sz w:val="28"/>
          <w:szCs w:val="28"/>
        </w:rPr>
        <w:lastRenderedPageBreak/>
        <w:t>проверки этой информации, в том числе материалов, указанных в пункте 3.3. настоящего Положения,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организует ознакомление работника,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интересов. 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 </w:t>
      </w:r>
      <w:proofErr w:type="gramStart"/>
      <w:r>
        <w:rPr>
          <w:sz w:val="28"/>
          <w:szCs w:val="28"/>
        </w:rPr>
        <w:t>В случае если в Комиссию поступила информация о наличии у работника личной заинтересованности, которая приводит или может привести к конфликту интересов, председатель Комиссии немедленно информирует об этом директора образовательного учреждения в целях принятия мер по предотвращению конфликта интересов, усиления контроля за исполнением работником его должностных обязанностей, отстранения работника от должности на период урегулирования конфликта интересов или принятия иных мер. 4.6</w:t>
      </w:r>
      <w:proofErr w:type="gramEnd"/>
      <w:r>
        <w:rPr>
          <w:sz w:val="28"/>
          <w:szCs w:val="28"/>
        </w:rPr>
        <w:t xml:space="preserve">. По письменному запросу председателя Комиссии представляются дополнительные сведения, необходимые для работы Комиссии, а также запрашиваются в установленном порядке для представления в Комиссию сведения от других государственных органов, органов местного самоуправления и организаций.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>4.7. Заседание Комиссии правомочно, если на нём присутствует 2/3 членов комиссии. Присутствие на заседании членов комиссии обязательно. Делегирование членом Комиссии своих полномочий иным должностным лицам не допускается.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4.8. Решения Комиссии принимаются простым большинством голосов от числа присутствующих членов Комиссии. Член Комиссии, имеющий особое мнение по рассматриваемому Комиссией вопросу, вправе представлять особое мнение, изложенное в письменной форме.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4.9. Заседание Комиссии проводится в присутствии работника, в отношении которого рассматривается вопрос о соблюдении требований к служебному поведению и (или) требований об урегулировании конфликта интересов. При наличии письменной просьбы работника о рассмотрении указанного вопроса без его участия заседание комиссии проводится в его отсутствие. Заседание Комиссии переносится, если работник не может участвовать в заседании по уважительной причине. В случае неявки на заседание комиссии работника, при отсутствии письменной просьбы о рассмотрении указанного вопроса без его участия рассмотрение вопроса откладывается. В случае повторной неявки указанного лица без уважительных причин комиссия может принять решение о рассмотрении данного вопроса в отсутствие работника. На заседании Комиссии может присутствовать уполномоченный работником представитель. На заседание Комиссии могут приглашаться должностные лица Учреждения.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4.10. На заседании Комиссии заслушиваются пояснения работника, рассматриваются материалы, относящиеся к вопросам, включенным в повестку дня заседания. Комиссия вправе пригласить на свое заседание иных лиц и заслушать их устные или рассмотреть письменные пояснения.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4.11. По итогам рассмотрения информации, Комиссия может принять одно из следующих решений: - установить, что в рассматриваемом случае не содержится признаков личной заинтересованности работника, которая приводит или может привести к конфликту интересов; - установить факт наличия личной заинтересованности работника, которая приводит или может привести к конфликту интересов. В этом случае директор Учреждения принимает меры, направленные на предотвращение или урегулирование этого конфликта интересов.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4.12. </w:t>
      </w:r>
      <w:proofErr w:type="gramStart"/>
      <w:r>
        <w:rPr>
          <w:sz w:val="28"/>
          <w:szCs w:val="28"/>
        </w:rPr>
        <w:t>На основании проведенной проверки при обнаружении фактов злоупотребления служебным положением, дачи взятки, получения взятки, злоупотребления полномочиями, подкупа либо иного незаконного использования сотрудниками своего служебного положения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лиц, либо незаконного предоставления такой выгоды указанному лицу другими физическими лицами, Комиссия принимает</w:t>
      </w:r>
      <w:proofErr w:type="gramEnd"/>
      <w:r>
        <w:rPr>
          <w:sz w:val="28"/>
          <w:szCs w:val="28"/>
        </w:rPr>
        <w:t xml:space="preserve"> меры к информированию правоохранительных органов.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5. Организация деятельности Комиссии.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>5.1. Деятельность Комиссии организует председатель Комиссии, а в его отсутствие - заместитель председателя Комиссии.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5.1.1. Председатель Комиссии: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организует работу Комиссии;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разрабатывает план работы Комиссии: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определяет порядок и организует предварительное рассмотрение материалов, документов, поступивших в Комиссию;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созывает заседание Комиссии;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формирует проект повестки и осуществляет руководство подготовкой заседания Комиссий; 5.1.2. Заместитель председателя Комиссии выполняет обязанности председателя Комиссии в случае его отсутствия.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>5.1.3. Секретарь Комиссии: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принимает и регистрирует заявления, сообщения, предложения, иные документы от граждан и сотрудников образовательной организации;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осуществляет подготовку материалов для рассмотрения вопросов Комиссией;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>- направляет членам Комиссии материалы к очередному заседанию;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ведёт протоколы заседаний Комиссии, ведёт документацию Комиссии;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>- осуществляет подготовку проекта плановых отчётов;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обеспечивает хранение документации поступающей в Комиссию;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осуществляет работу по наполнению и обновлению раздела сайта МКОУ «</w:t>
      </w:r>
      <w:proofErr w:type="spellStart"/>
      <w:r>
        <w:rPr>
          <w:sz w:val="28"/>
          <w:szCs w:val="28"/>
        </w:rPr>
        <w:t>Митлиурибская</w:t>
      </w:r>
      <w:proofErr w:type="spellEnd"/>
      <w:r>
        <w:rPr>
          <w:sz w:val="28"/>
          <w:szCs w:val="28"/>
        </w:rPr>
        <w:t xml:space="preserve"> ООШ» посвященного вопросам: противодействия коррупции;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>- осуществляет иную работу по поручению председателя Комиссии.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5.2. Деятельность Комиссии осуществляется в соответствии с планом работы на календарный год, утвержденным на ее заседаниях.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5.3. Заседания Комиссии проводятся не реже двух раз в год. Внеочередные заседания Комиссии проводятся по решению председателя комиссии на основании ходатайства любого члена комиссии.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>5.4. Место, время проведения и повестку дня заседания определяет председатель комиссии. В отсутствие председателя комиссии его обязанности исполняет заместитель председателя комиссии.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5.5. По решению председателя комиссии в заседаниях Комиссии с правом совещательного голоса могут участвовать другие работники образовательного учреждения, представители государственных органов и организаций.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6. Процедура принятия Комиссией решений.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6.1. Решения Комиссии носят рекомендательный характер и принимаются открытым голосованием (если Комиссия не примет иное решение) простым большинством голосов присутствующих на заседании членов комиссии, при равенстве голосов решающим, является голос председателя комиссии.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6.2. Все члены комиссии при принятии решений обладают равными правами.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6.3. Член комиссии, не согласный с её решением, вправе в письменной форме изложить свое мнение, которое подлежит обязательному приобщению к протоколу заседания Комиссии.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>7. Оформление решений комиссии.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7.1. Решения Комиссии оформляются протоколами, которые подписывают члены комиссии, принимавшие участие в ее заседании.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7.2. Для исполнения решений Комиссии могут быть подготовлены проекты правовых актов, которые в установленном порядке представляются на рассмотрение руководителю учреждения. 7.3. В решении Комиссии указываются: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фамилии, имена, отчества членов Комиссии и других лиц, присутствующих на заседании;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фамилия, имя, отчество, должность работника, в отношении которого рассматривался вопрос о нарушении требований к служебному поведению или о наличии личной заинтересованности, которая приводит или может привести к конфликту интересов;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дата поступления информации в Комиссию и дата ее рассмотрения на заседании Комиссии, существо информации;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фамилия, имя, отчество выступивших на заседании лиц и краткое изложение их выступлений;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- содержание пояснений работника, в отношении которого рассматривался вопрос;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источник информации, ставшей основанием для проведения заседания Комиссии;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результаты голосования; - решение и обоснование его принятия.</w:t>
      </w:r>
    </w:p>
    <w:p w:rsidR="005A217A" w:rsidRDefault="005A217A" w:rsidP="005A217A">
      <w:pPr>
        <w:pStyle w:val="a4"/>
      </w:pPr>
      <w:r>
        <w:rPr>
          <w:sz w:val="28"/>
          <w:szCs w:val="28"/>
        </w:rPr>
        <w:t xml:space="preserve"> 7.4. Копия протокола в течение трех рабочих дней со дня заседания направляется руководителю образовательной организации, а также по решению Комиссии - иным заинтересованным лицам</w:t>
      </w:r>
      <w:r>
        <w:t xml:space="preserve">. </w:t>
      </w:r>
    </w:p>
    <w:p w:rsidR="005A217A" w:rsidRDefault="005A217A" w:rsidP="005A217A"/>
    <w:p w:rsidR="005A217A" w:rsidRDefault="005A217A" w:rsidP="005A217A"/>
    <w:p w:rsidR="005A217A" w:rsidRDefault="005A217A" w:rsidP="005A217A"/>
    <w:p w:rsidR="005A217A" w:rsidRDefault="005A217A" w:rsidP="005A217A"/>
    <w:p w:rsidR="005A217A" w:rsidRDefault="005A217A" w:rsidP="005A217A"/>
    <w:p w:rsidR="005A217A" w:rsidRDefault="005A217A" w:rsidP="005A217A"/>
    <w:p w:rsidR="005A217A" w:rsidRDefault="005A217A" w:rsidP="005A217A"/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Приложение 2 к приказу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>ПОРЯДОК уведомления работниками работодателя о фактах обращения в целях склонения к совершению коррупционных правонарушений в МКОУ «</w:t>
      </w:r>
      <w:proofErr w:type="spellStart"/>
      <w:r>
        <w:rPr>
          <w:sz w:val="28"/>
          <w:szCs w:val="28"/>
        </w:rPr>
        <w:t>Митлиурибская</w:t>
      </w:r>
      <w:proofErr w:type="spellEnd"/>
      <w:r>
        <w:rPr>
          <w:sz w:val="28"/>
          <w:szCs w:val="28"/>
        </w:rPr>
        <w:t xml:space="preserve"> ООШ»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1. Настоящий Порядок определяет процедуру уведомления работодателя работниками МКОУ «</w:t>
      </w:r>
      <w:proofErr w:type="spellStart"/>
      <w:r>
        <w:rPr>
          <w:sz w:val="28"/>
          <w:szCs w:val="28"/>
        </w:rPr>
        <w:t>Митлиурибская</w:t>
      </w:r>
      <w:proofErr w:type="spellEnd"/>
      <w:r>
        <w:rPr>
          <w:sz w:val="28"/>
          <w:szCs w:val="28"/>
        </w:rPr>
        <w:t xml:space="preserve"> ООШ» о фактах обращения в целях склонения к совершению коррупционных правонарушений и распространяется на всех работников вне зависимости от уровня занимаемой ими должности.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2. Работник обязан уведомлять работодателя: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-о фактах обращения к нему каких-либо лиц в целях склонения его к совершению коррупционного правонарушения;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-о фактах совершения другими работниками коррупционных правонарушений.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>3. Уведомление о фактах обращения в целях склонения к совершению коррупционных правонарушений является должностной обязанностью каждого работника образовательного учреждения</w:t>
      </w:r>
      <w:proofErr w:type="gramStart"/>
      <w:r>
        <w:rPr>
          <w:sz w:val="28"/>
          <w:szCs w:val="28"/>
        </w:rPr>
        <w:t xml:space="preserve">.. </w:t>
      </w:r>
      <w:proofErr w:type="gramEnd"/>
      <w:r>
        <w:rPr>
          <w:sz w:val="28"/>
          <w:szCs w:val="28"/>
        </w:rPr>
        <w:t>Исключение составляют лишь случаи, когда по данным фактам проведена или проводится проверка и работодателю уже известно о фактах обращения к работнику в целях склонения к совершению коррупционных правонарушений.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4. Под коррупционными правонарушениями следует понимать: </w:t>
      </w:r>
    </w:p>
    <w:p w:rsidR="005A217A" w:rsidRDefault="005A217A" w:rsidP="005A217A">
      <w:pPr>
        <w:pStyle w:val="a4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а) злоупотребление служебным положением: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</w:t>
      </w:r>
      <w:r>
        <w:rPr>
          <w:sz w:val="28"/>
          <w:szCs w:val="28"/>
        </w:rPr>
        <w:lastRenderedPageBreak/>
        <w:t>положения, вопреки законным интересам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лиц, либо незаконное предоставление такой выгоды указанному лицу другими физическими лицами</w:t>
      </w:r>
      <w:proofErr w:type="gramEnd"/>
      <w:r>
        <w:rPr>
          <w:sz w:val="28"/>
          <w:szCs w:val="28"/>
        </w:rPr>
        <w:t xml:space="preserve">;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б) совершение деяний, указанных в подпункте 1 настоящего пункта, от имени или в интересах юридического лица;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в) несоблюдение требований к служебному поведению и (или) требований об урегулировании конфликта интересов.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>5. Невыполнение работником должностной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либо привлечение его к иным видам ответственности в соответствии с законодательством Российской Федерации.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6. Работник, уведомивший работодателя о фактах обращения в целях склонения его к совершению коррупционного правонарушения, о фактах совершения другими работниками образовательной организации коррупционных правонарушений находится под защитой государства в соответствии с законодательством Российской Федерации.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proofErr w:type="gramStart"/>
      <w:r>
        <w:rPr>
          <w:sz w:val="28"/>
          <w:szCs w:val="28"/>
        </w:rPr>
        <w:t>Директором принимаются меры по защите работника, уведомившего представителя нанимателя работодателя) о фактах обращения в целях склонения его к совершению коррупционного правонарушения, о фактах обращения к иным работникам в связи с исполнением должностных обязанностей каких-либо лиц в целях склонения их к совершению коррупционных правонарушений, в части обеспечения работнику гарантий, предотвращающих его неправомерное увольнение, перевод на нижестоящую должность, лишение или снижение размера</w:t>
      </w:r>
      <w:proofErr w:type="gramEnd"/>
      <w:r>
        <w:rPr>
          <w:sz w:val="28"/>
          <w:szCs w:val="28"/>
        </w:rPr>
        <w:t xml:space="preserve"> премии, привлечение к дисциплинарной ответственности в период рассмотрения представленного работником уведомления.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gramStart"/>
      <w:r>
        <w:rPr>
          <w:sz w:val="28"/>
          <w:szCs w:val="28"/>
        </w:rPr>
        <w:t>Во всех случаях обращения к работнику каких-либо лиц в целях склонения его к совершению коррупционных правонарушений работник образовательного учреждения обязан в течение</w:t>
      </w:r>
      <w:proofErr w:type="gramEnd"/>
      <w:r>
        <w:rPr>
          <w:sz w:val="28"/>
          <w:szCs w:val="28"/>
        </w:rPr>
        <w:t xml:space="preserve"> 3 рабочих дней уведомить о данных фактах своего работодателя.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>9. Направление уведомления работодателю производится письменно по форме согласно Приложениям № 1 и № 2 к Порядку.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10. Уведомление работника подлежит обязательной регистрации в журнале регистрации уведомлений о фактах обращения в целях склонения работника Школы к совершению коррупционных правонарушений (далее - журнал регистрации).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11. Журнал ведется и хранится у секретаря по форме согласно Приложению № 3 к Порядку.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12. Организация проверки сведений по факту обращения к работнику образовательной организации каких-либо лиц в целях склонения его к совершению коррупционных правонарушений или совершение другими работниками коррупционных правонарушений подлежит рассмотрению на комиссии по противодействию коррупции.</w:t>
      </w:r>
    </w:p>
    <w:p w:rsidR="005A217A" w:rsidRDefault="005A217A" w:rsidP="005A217A">
      <w:pPr>
        <w:pStyle w:val="a4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Приложение № 1 </w:t>
      </w:r>
    </w:p>
    <w:p w:rsidR="005A217A" w:rsidRDefault="005A217A" w:rsidP="005A217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Порядку уведомления о фактах обращения </w:t>
      </w:r>
    </w:p>
    <w:p w:rsidR="005A217A" w:rsidRDefault="005A217A" w:rsidP="005A217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целях склонения работника </w:t>
      </w:r>
      <w:proofErr w:type="gramStart"/>
      <w:r>
        <w:rPr>
          <w:sz w:val="28"/>
          <w:szCs w:val="28"/>
        </w:rPr>
        <w:t>к</w:t>
      </w:r>
      <w:proofErr w:type="gramEnd"/>
      <w:r>
        <w:rPr>
          <w:sz w:val="28"/>
          <w:szCs w:val="28"/>
        </w:rPr>
        <w:t xml:space="preserve"> </w:t>
      </w:r>
    </w:p>
    <w:p w:rsidR="005A217A" w:rsidRDefault="005A217A" w:rsidP="005A217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совершению коррупционных правонарушений </w:t>
      </w:r>
    </w:p>
    <w:p w:rsidR="005A217A" w:rsidRDefault="005A217A" w:rsidP="005A217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Директору МКОУ «</w:t>
      </w:r>
      <w:proofErr w:type="spellStart"/>
      <w:r>
        <w:rPr>
          <w:sz w:val="28"/>
          <w:szCs w:val="28"/>
        </w:rPr>
        <w:t>Митлиурибская</w:t>
      </w:r>
      <w:proofErr w:type="spellEnd"/>
      <w:r>
        <w:rPr>
          <w:sz w:val="28"/>
          <w:szCs w:val="28"/>
        </w:rPr>
        <w:t xml:space="preserve"> ООШ»</w:t>
      </w:r>
    </w:p>
    <w:p w:rsidR="005A217A" w:rsidRDefault="005A217A" w:rsidP="005A217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О.М.Ибрагимову</w:t>
      </w:r>
      <w:proofErr w:type="spellEnd"/>
      <w:r>
        <w:rPr>
          <w:sz w:val="28"/>
          <w:szCs w:val="28"/>
        </w:rPr>
        <w:t xml:space="preserve"> </w:t>
      </w: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_____________________________________________ </w:t>
      </w:r>
    </w:p>
    <w:p w:rsidR="005A217A" w:rsidRDefault="005A217A" w:rsidP="005A217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(ФИО работника, должность) </w:t>
      </w:r>
    </w:p>
    <w:p w:rsidR="005A217A" w:rsidRDefault="005A217A" w:rsidP="005A217A">
      <w:pPr>
        <w:pStyle w:val="a4"/>
        <w:jc w:val="center"/>
        <w:rPr>
          <w:sz w:val="28"/>
          <w:szCs w:val="28"/>
        </w:rPr>
      </w:pPr>
    </w:p>
    <w:p w:rsidR="005A217A" w:rsidRDefault="005A217A" w:rsidP="005A217A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со статьей 9 Федерального закона от 25.12.2008 N 273-ФЗ "О противодействии коррупции" я, _____________________________________________________________________________, (Ф.И.О., должность) настоящим уведомляю об обращении ко мне "____" ____________ 20___ г. Гражданин</w:t>
      </w:r>
      <w:proofErr w:type="gramStart"/>
      <w:r>
        <w:rPr>
          <w:sz w:val="28"/>
          <w:szCs w:val="28"/>
        </w:rPr>
        <w:t>а(</w:t>
      </w:r>
      <w:proofErr w:type="spellStart"/>
      <w:proofErr w:type="gramEnd"/>
      <w:r>
        <w:rPr>
          <w:sz w:val="28"/>
          <w:szCs w:val="28"/>
        </w:rPr>
        <w:t>ки</w:t>
      </w:r>
      <w:proofErr w:type="spellEnd"/>
      <w:r>
        <w:rPr>
          <w:sz w:val="28"/>
          <w:szCs w:val="28"/>
        </w:rPr>
        <w:t>) _____________________________________________________________________ (Ф.И.О.) в целях склонения меня к совершению коррупционных действий, а именно: _________________________________________________________________________________ _________________________________________________________________________________ ___________________________________________________________________</w:t>
      </w:r>
      <w:r>
        <w:rPr>
          <w:sz w:val="28"/>
          <w:szCs w:val="28"/>
        </w:rPr>
        <w:lastRenderedPageBreak/>
        <w:t xml:space="preserve">__ _________________________________________________________________________________ ________________________________________________________________________ _____________________________________________________________________________ (перечислить, в чем выражается склонение к коррупционным правонарушениям) ___________________________________ _________________________________________ (дата) (подпись) (расшифровка) Уведомление зарегистрировано в журнале регистрации "___" ___________ 20 ____ № ____ ______________________________ (подпись ответственного лица) </w:t>
      </w:r>
    </w:p>
    <w:p w:rsidR="005A217A" w:rsidRDefault="005A217A" w:rsidP="005A217A">
      <w:pPr>
        <w:pStyle w:val="a4"/>
        <w:rPr>
          <w:sz w:val="28"/>
          <w:szCs w:val="28"/>
        </w:rPr>
      </w:pPr>
    </w:p>
    <w:p w:rsidR="005A217A" w:rsidRDefault="005A217A" w:rsidP="005A217A">
      <w:pPr>
        <w:pStyle w:val="a4"/>
        <w:rPr>
          <w:sz w:val="28"/>
          <w:szCs w:val="28"/>
        </w:rPr>
      </w:pPr>
    </w:p>
    <w:p w:rsidR="005A217A" w:rsidRDefault="005A217A" w:rsidP="005A217A">
      <w:pPr>
        <w:pStyle w:val="a4"/>
        <w:rPr>
          <w:sz w:val="28"/>
          <w:szCs w:val="28"/>
        </w:rPr>
      </w:pPr>
    </w:p>
    <w:p w:rsidR="005A217A" w:rsidRDefault="005A217A" w:rsidP="005A217A">
      <w:pPr>
        <w:pStyle w:val="a4"/>
        <w:rPr>
          <w:sz w:val="28"/>
          <w:szCs w:val="28"/>
        </w:rPr>
      </w:pPr>
    </w:p>
    <w:p w:rsidR="005A217A" w:rsidRDefault="005A217A" w:rsidP="005A217A">
      <w:pPr>
        <w:pStyle w:val="a4"/>
        <w:rPr>
          <w:sz w:val="28"/>
          <w:szCs w:val="28"/>
        </w:rPr>
      </w:pPr>
    </w:p>
    <w:p w:rsidR="005A217A" w:rsidRDefault="005A217A" w:rsidP="005A217A">
      <w:pPr>
        <w:pStyle w:val="a4"/>
        <w:rPr>
          <w:sz w:val="28"/>
          <w:szCs w:val="28"/>
        </w:rPr>
      </w:pPr>
    </w:p>
    <w:p w:rsidR="005A217A" w:rsidRDefault="005A217A" w:rsidP="005A217A">
      <w:pPr>
        <w:pStyle w:val="a4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2 </w:t>
      </w:r>
    </w:p>
    <w:p w:rsidR="005A217A" w:rsidRDefault="005A217A" w:rsidP="005A217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к Порядку уведомления работниками</w:t>
      </w:r>
    </w:p>
    <w:p w:rsidR="005A217A" w:rsidRDefault="005A217A" w:rsidP="005A217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работодателя о фактах обращения в целях </w:t>
      </w:r>
    </w:p>
    <w:p w:rsidR="005A217A" w:rsidRDefault="005A217A" w:rsidP="005A217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склонения к совершению коррупционных правонарушений</w:t>
      </w:r>
    </w:p>
    <w:p w:rsidR="005A217A" w:rsidRDefault="005A217A" w:rsidP="005A217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Директору МКОУ «</w:t>
      </w:r>
      <w:proofErr w:type="spellStart"/>
      <w:r>
        <w:rPr>
          <w:sz w:val="28"/>
          <w:szCs w:val="28"/>
        </w:rPr>
        <w:t>Митлиурибская</w:t>
      </w:r>
      <w:proofErr w:type="spellEnd"/>
      <w:r>
        <w:rPr>
          <w:sz w:val="28"/>
          <w:szCs w:val="28"/>
        </w:rPr>
        <w:t xml:space="preserve"> ООШ»</w:t>
      </w:r>
    </w:p>
    <w:p w:rsidR="005A217A" w:rsidRDefault="005A217A" w:rsidP="005A217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О.М.Ибрагимову</w:t>
      </w:r>
      <w:proofErr w:type="spellEnd"/>
      <w:r>
        <w:rPr>
          <w:sz w:val="28"/>
          <w:szCs w:val="28"/>
        </w:rPr>
        <w:t xml:space="preserve"> </w:t>
      </w:r>
    </w:p>
    <w:p w:rsidR="005A217A" w:rsidRDefault="005A217A" w:rsidP="005A217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 </w:t>
      </w:r>
    </w:p>
    <w:p w:rsidR="005A217A" w:rsidRDefault="005A217A" w:rsidP="005A217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(ФИО работника, должность) </w:t>
      </w:r>
    </w:p>
    <w:p w:rsidR="005A217A" w:rsidRDefault="005A217A" w:rsidP="005A217A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статьей 9 Федерального закона от 25.12.2008 N 273-ФЗ "О противодействии коррупции" я, ___________________________________________________________________________, (Ф.И.О., должность) настоящим уведомляю о фактах совершения "____" ____________ 20____ г. ____________________________________________________________________________, (Ф.И.О. работника, должность) коррупционных правонарушений, а именно: _________________________________________________________________________________ _________________________________________________________________________ _____________________________________________________________________________ </w:t>
      </w:r>
      <w:r>
        <w:rPr>
          <w:sz w:val="28"/>
          <w:szCs w:val="28"/>
        </w:rPr>
        <w:lastRenderedPageBreak/>
        <w:t xml:space="preserve">_____________________________________________________________________________ _____________________________________________________________________________ _____________________________________________________________________________ (перечислить, в чем выражаются коррупционные </w:t>
      </w:r>
      <w:proofErr w:type="gramStart"/>
      <w:r>
        <w:rPr>
          <w:sz w:val="28"/>
          <w:szCs w:val="28"/>
        </w:rPr>
        <w:t xml:space="preserve">правонарушения) </w:t>
      </w:r>
      <w:proofErr w:type="gramEnd"/>
      <w:r>
        <w:rPr>
          <w:sz w:val="28"/>
          <w:szCs w:val="28"/>
        </w:rPr>
        <w:t xml:space="preserve">Уведомление зарегистрировано в журнале регистрации "___" _______________ 20 ____ № ____ ______________________________ (подпись ответственного лица) </w:t>
      </w:r>
    </w:p>
    <w:p w:rsidR="005A217A" w:rsidRDefault="005A217A" w:rsidP="005A217A">
      <w:pPr>
        <w:pStyle w:val="a4"/>
        <w:rPr>
          <w:sz w:val="28"/>
          <w:szCs w:val="28"/>
        </w:rPr>
      </w:pPr>
    </w:p>
    <w:p w:rsidR="005A217A" w:rsidRDefault="005A217A" w:rsidP="005A217A">
      <w:pPr>
        <w:pStyle w:val="a4"/>
        <w:rPr>
          <w:sz w:val="28"/>
          <w:szCs w:val="28"/>
        </w:rPr>
      </w:pPr>
    </w:p>
    <w:p w:rsidR="005A217A" w:rsidRDefault="005A217A" w:rsidP="005A217A">
      <w:pPr>
        <w:pStyle w:val="a4"/>
        <w:rPr>
          <w:sz w:val="28"/>
          <w:szCs w:val="28"/>
        </w:rPr>
      </w:pPr>
    </w:p>
    <w:p w:rsidR="005A217A" w:rsidRDefault="005A217A" w:rsidP="005A217A">
      <w:pPr>
        <w:pStyle w:val="a4"/>
        <w:rPr>
          <w:sz w:val="28"/>
          <w:szCs w:val="28"/>
        </w:rPr>
      </w:pPr>
    </w:p>
    <w:p w:rsidR="005A217A" w:rsidRDefault="005A217A" w:rsidP="005A217A">
      <w:pPr>
        <w:pStyle w:val="a4"/>
        <w:rPr>
          <w:sz w:val="28"/>
          <w:szCs w:val="28"/>
        </w:rPr>
      </w:pPr>
    </w:p>
    <w:p w:rsidR="005A217A" w:rsidRDefault="005A217A" w:rsidP="005A217A">
      <w:pPr>
        <w:pStyle w:val="a4"/>
        <w:rPr>
          <w:sz w:val="28"/>
          <w:szCs w:val="28"/>
        </w:rPr>
      </w:pPr>
    </w:p>
    <w:p w:rsidR="005A217A" w:rsidRDefault="005A217A" w:rsidP="005A217A">
      <w:pPr>
        <w:pStyle w:val="a4"/>
        <w:rPr>
          <w:sz w:val="28"/>
          <w:szCs w:val="28"/>
        </w:rPr>
      </w:pPr>
    </w:p>
    <w:p w:rsidR="005A217A" w:rsidRDefault="005A217A" w:rsidP="005A217A">
      <w:pPr>
        <w:pStyle w:val="a4"/>
        <w:rPr>
          <w:sz w:val="28"/>
          <w:szCs w:val="28"/>
        </w:rPr>
      </w:pPr>
    </w:p>
    <w:p w:rsidR="005A217A" w:rsidRDefault="005A217A" w:rsidP="005A217A">
      <w:pPr>
        <w:pStyle w:val="a4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3 </w:t>
      </w:r>
    </w:p>
    <w:p w:rsidR="005A217A" w:rsidRDefault="005A217A" w:rsidP="005A217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к Порядку уведомления о фактах обращения </w:t>
      </w:r>
    </w:p>
    <w:p w:rsidR="005A217A" w:rsidRDefault="005A217A" w:rsidP="005A217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в целях склонения работника </w:t>
      </w:r>
    </w:p>
    <w:p w:rsidR="005A217A" w:rsidRDefault="005A217A" w:rsidP="005A217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к совершению коррупционных правонарушений</w:t>
      </w:r>
    </w:p>
    <w:p w:rsidR="005A217A" w:rsidRDefault="005A217A" w:rsidP="005A217A">
      <w:pPr>
        <w:pStyle w:val="a4"/>
        <w:jc w:val="center"/>
        <w:rPr>
          <w:b/>
          <w:sz w:val="28"/>
          <w:szCs w:val="28"/>
        </w:rPr>
      </w:pPr>
    </w:p>
    <w:p w:rsidR="005A217A" w:rsidRDefault="005A217A" w:rsidP="005A217A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 регистрации уведомлений работодателя о фактах обращения в целях склонения работника к совершению коррупционных правонарушений</w:t>
      </w:r>
    </w:p>
    <w:tbl>
      <w:tblPr>
        <w:tblStyle w:val="a5"/>
        <w:tblW w:w="0" w:type="auto"/>
        <w:tblInd w:w="-1139" w:type="dxa"/>
        <w:tblLook w:val="04A0" w:firstRow="1" w:lastRow="0" w:firstColumn="1" w:lastColumn="0" w:noHBand="0" w:noVBand="1"/>
      </w:tblPr>
      <w:tblGrid>
        <w:gridCol w:w="1082"/>
        <w:gridCol w:w="1826"/>
        <w:gridCol w:w="2347"/>
        <w:gridCol w:w="1826"/>
        <w:gridCol w:w="1833"/>
        <w:gridCol w:w="1796"/>
      </w:tblGrid>
      <w:tr w:rsidR="005A217A" w:rsidTr="005A217A">
        <w:trPr>
          <w:trHeight w:val="34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7A" w:rsidRDefault="005A217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/п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7A" w:rsidRDefault="005A217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7A" w:rsidRDefault="005A217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Присвоенный регистрационный номер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7A" w:rsidRDefault="005A217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7A" w:rsidRDefault="005A217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и подпись </w:t>
            </w:r>
            <w:proofErr w:type="gramStart"/>
            <w:r>
              <w:rPr>
                <w:sz w:val="28"/>
                <w:szCs w:val="28"/>
              </w:rPr>
              <w:t>подавшего</w:t>
            </w:r>
            <w:proofErr w:type="gramEnd"/>
            <w:r>
              <w:rPr>
                <w:sz w:val="28"/>
                <w:szCs w:val="28"/>
              </w:rPr>
              <w:t xml:space="preserve"> уведомление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7A" w:rsidRDefault="005A217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и подпись регистратора</w:t>
            </w:r>
          </w:p>
        </w:tc>
      </w:tr>
      <w:tr w:rsidR="005A217A" w:rsidTr="005A217A">
        <w:trPr>
          <w:trHeight w:val="468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7A" w:rsidRDefault="005A217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7A" w:rsidRDefault="005A217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7A" w:rsidRDefault="005A217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7A" w:rsidRDefault="005A217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7A" w:rsidRDefault="005A217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7A" w:rsidRDefault="005A217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A217A" w:rsidTr="005A217A">
        <w:trPr>
          <w:trHeight w:val="46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A" w:rsidRDefault="005A217A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A" w:rsidRDefault="005A217A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A" w:rsidRDefault="005A217A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A" w:rsidRDefault="005A217A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A" w:rsidRDefault="005A217A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A" w:rsidRDefault="005A217A">
            <w:pPr>
              <w:pStyle w:val="a4"/>
              <w:rPr>
                <w:sz w:val="28"/>
                <w:szCs w:val="28"/>
              </w:rPr>
            </w:pPr>
          </w:p>
        </w:tc>
      </w:tr>
    </w:tbl>
    <w:p w:rsidR="005A217A" w:rsidRDefault="005A217A" w:rsidP="005A217A">
      <w:pPr>
        <w:pStyle w:val="a4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3 к приказу </w:t>
      </w:r>
    </w:p>
    <w:p w:rsidR="005A217A" w:rsidRDefault="005A217A" w:rsidP="005A217A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ПОЛОЖЕНИЕ </w:t>
      </w:r>
    </w:p>
    <w:p w:rsidR="005A217A" w:rsidRDefault="005A217A" w:rsidP="005A217A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выявлении и урегулировании конфликта интересов в МКОУ «</w:t>
      </w:r>
      <w:proofErr w:type="spellStart"/>
      <w:r>
        <w:rPr>
          <w:b/>
          <w:sz w:val="28"/>
          <w:szCs w:val="28"/>
        </w:rPr>
        <w:t>Митлиурибская</w:t>
      </w:r>
      <w:proofErr w:type="spellEnd"/>
      <w:r>
        <w:rPr>
          <w:b/>
          <w:sz w:val="28"/>
          <w:szCs w:val="28"/>
        </w:rPr>
        <w:t xml:space="preserve"> ООШ»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1. Цели и задачи положения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>1.1. Положение о выявлении и урегулировании конфликта интересов в МКОУ «</w:t>
      </w:r>
      <w:proofErr w:type="spellStart"/>
      <w:r>
        <w:rPr>
          <w:sz w:val="28"/>
          <w:szCs w:val="28"/>
        </w:rPr>
        <w:t>Митлиурибская</w:t>
      </w:r>
      <w:proofErr w:type="spellEnd"/>
      <w:r>
        <w:rPr>
          <w:sz w:val="28"/>
          <w:szCs w:val="28"/>
        </w:rPr>
        <w:t xml:space="preserve"> ООШ»» разработано и утверждено с целью регулирования и предотвращения конфликта интересов в деятельности работников, а также возможных негативных последствий конфликта интересов для МКОУ «</w:t>
      </w:r>
      <w:proofErr w:type="spellStart"/>
      <w:r>
        <w:rPr>
          <w:sz w:val="28"/>
          <w:szCs w:val="28"/>
        </w:rPr>
        <w:t>Митлиурибская</w:t>
      </w:r>
      <w:proofErr w:type="spellEnd"/>
      <w:r>
        <w:rPr>
          <w:sz w:val="28"/>
          <w:szCs w:val="28"/>
        </w:rPr>
        <w:t xml:space="preserve"> ООШ»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>1.2. Положение о выявлении и урегулировании конфликта интересов (далее – Положение) - это внутренний документ МКОУ «</w:t>
      </w:r>
      <w:proofErr w:type="spellStart"/>
      <w:r>
        <w:rPr>
          <w:sz w:val="28"/>
          <w:szCs w:val="28"/>
        </w:rPr>
        <w:t>Митлиурибская</w:t>
      </w:r>
      <w:proofErr w:type="spellEnd"/>
      <w:r>
        <w:rPr>
          <w:sz w:val="28"/>
          <w:szCs w:val="28"/>
        </w:rPr>
        <w:t xml:space="preserve"> ООШ»», устанавливающий порядок выявления и урегулирования конфликтов интересов, возникающих у работников в ходе выполнения ими трудовых обязанностей.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>Конфликт интересов - ситуация, при которой личная заинтересованность (прямая или косвенная) работника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и правами, и законными интересами образовательного учреждения, способное привести к причинению вреда правам и законным интересам, имуществу и (или) деловой репутации школы, работником которого он является</w:t>
      </w:r>
      <w:proofErr w:type="gramEnd"/>
      <w:r>
        <w:rPr>
          <w:sz w:val="28"/>
          <w:szCs w:val="28"/>
        </w:rPr>
        <w:t>.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1.4. Личная заинтересованность работника (представителя образовательного учреждения) – заинтересованность работника (представителя образовательного учреждения), связанная с возможностью получения работником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2. Круг лиц, попадающих под действие положения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2.1. Действие настоящего Положения распространяется на всех работников образовательного учреждения вне зависимости от уровня занимаемой ими должности.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3. Основные принципы управления конфликтом интересов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>3.1. В основу работы по управлению конфликтом интересов в МКОУ «</w:t>
      </w:r>
      <w:proofErr w:type="spellStart"/>
      <w:r>
        <w:rPr>
          <w:sz w:val="28"/>
          <w:szCs w:val="28"/>
        </w:rPr>
        <w:t>Митлиурибская</w:t>
      </w:r>
      <w:proofErr w:type="spellEnd"/>
      <w:r>
        <w:rPr>
          <w:sz w:val="28"/>
          <w:szCs w:val="28"/>
        </w:rPr>
        <w:t xml:space="preserve"> ООШ» положены следующие принципы: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>- обязательность раскрытия сведений о реальном или потенциальном конфликте интересов;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индивидуальное рассмотрение и оценка рисков для образовательного учреждения при выявлении каждого конфликта интересов и его урегулирование;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конфиденциальность процесса раскрытия сведений о конфликте интересов и процесса его урегулирования;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соблюдение баланса интересов образовательного учреждения и работника при урегулировании конфликта интересов;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(предотвращен).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>4. Порядок раскрытия конфликта интересов работником и порядок его урегулирования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4.1. Процедура раскрытия конфликта интересов доводится до сведения всех работников образовательного учреждения. Устанавливаются следующие виды раскрытия конфликта интересов, в том числе: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раскрытие сведений о конфликте интересов при приеме на работу;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раскрытие сведений о конфликте интересов при назначении на новую должность;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разовое раскрытие сведений по мере возникновения ситуаций конфликта интересов.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4.2. Работник обязан уведомить о наличии как личной заинтересованности, которая может привести к конфликту интересов, так и о возникающих или имеющихся конфликтов интересов других работников образовательного учреждения.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>4.3 Раскрытие сведений о конфликте интересов осуществляется в письменном виде по форме согласно приложению № 1 и № 2 к Положению.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4.4. Уведомление работника подлежит обязательной регистрации в журнале регистрации уведомлений о наличии личной заинтересованности или возникновения конфликта интересов (далее - журнал регистрации).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4.5. Журнал ведется и хранится у секретаря по форме согласно Приложению № 3 к Положению. 4.6. Образовательное учреждение берет на себя обязательство конфиденциального рассмотрения представленных сведений и урегулирования конфликта интересов. Поступившая информация должна быть тщательно проверена комиссией по противодействию коррупции с целью оценки серьезности возникающих для образовательного учреждения рисков и выбора наиболее подходящей формы урегулирования конфликта интересов.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>4.7. В итоге этой работы комиссия может прийти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4.8. Комиссия также может прийти к выводу, что конфликт интересов имеет место, и использовать различные способы его разрешения, в том числе: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ограничение доступа работника к конкретной информации, которая может затрагивать личные интересы работника;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добровольный отказ работника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пересмотр и изменение функциональных обязанностей работника;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отказ работника от своего личного интереса, порождающего конфликт с интересами образовательного учреждения;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увольнение работника по инициативе работника;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4.9. Приведенный перечень способов разрешения конфликта интересов не является исчерпывающим. В каждом конкретном случае по договоренности образовательного учреждения и работника, раскрывшего сведения о конфликте интересов, могут быть найдены иные формы его урегулирования.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4.10. При разрешении имеющегося конфликта интересов следует выбрать наиболее "мягкую"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необходимостью или в случае, если более "мягкие" меры оказались недостаточно эффективными. При </w:t>
      </w:r>
      <w:r>
        <w:rPr>
          <w:sz w:val="28"/>
          <w:szCs w:val="28"/>
        </w:rPr>
        <w:lastRenderedPageBreak/>
        <w:t xml:space="preserve">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образовательного учреждения.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>5. Лица, ответственные за прием сведений о возникшем (имеющемся) конфликте интересов и рассмотрение этих сведений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5.1. Лицами, ответственными за прием сведений о возникающих (имеющихся) конфликтах интересов, являются: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руководитель образовательного учреждения;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председатель комиссии по противодействию коррупции;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заместитель председателя комиссии по противодействию коррупции;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>- должностное лицо, ответственное за противодействие коррупции в образовательном учреждении.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5.2. Полученная информация ответственными лицами немедленно доводится до директора школы и комиссии по противодействию коррупции. Срок рассмотрения информации о возникающих (имеющихся) конфликтов интересов не может превышать трех рабочих дней, в течение которой комиссия по противодействию коррупции выносит решение о проведении проверки данной информации. Проверка информации и материалов осуществляется в месячный срок со дня принятия решения о ее проведении. Срок проверки может быть продлен до двух месяцев по решению председателя Комиссии.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5.3. Заинтересованные лица должны без промедления сообщать о любых конфликтах интересов с указанием его сторон и сути лицам, указанным в п. 5.1. настоящего Положения, и до получения рекомендаций избегать любых отношений или действий, которые могут помешать принятию объективных и честных решений.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>5.4. При совпадении члена Комиссии и заинтересованного лица в одном лице, такой член (члены) комиссии в обсуждении конфликта интересов и голосовании участия не принимает. В случае, когда конфликт интересов касается руководителя образовательного учреждения, он также не участвует в принятии решений по этому вопросу.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5.5. Рассмотрение полученной информации проводится комиссией по противодействию коррупции. Участие работника, подавшего сведения о возникающих (имеющихся) конфликтах интересов, в заседании комиссии по его желанию. Полученная информация комиссией всесторонне изучается и по ней принимается решение о способе разрешения возникшего (имеющегося) конфликта интересов или об его отсутствии. Решение комиссии оформляется протоколом.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6. Обязанности работников в связи с раскрытием и урегулированием конфликта интересов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lastRenderedPageBreak/>
        <w:t>6.1. Положением устанавливаются следующие обязанности работников в связи с раскрытием и урегулированием конфликта интересов: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при принятии решений по деловым вопросам и выполнении своих трудовых обязанностей руководствоваться интересами образовательного учреждения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без учета своих личных интересов, интересов своих родственников и друзей;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избегать (по возможности) ситуаций и обстоятельств, которые могут привести к конфликту интересов;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- раскрывать возникший (реальный) или потенциальный конфликт интересов;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- содействовать урегулированию возникшего конфликта интересов.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>7.Ответственность работников за несоблюдение положения о конфликте интересов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7.1.За несоблюдение положения о конфликте интересов работник может быть привлечен к административной ответственности. 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7.2. За непринятие работником мер по предотвращению или урегулированию конфликта интересов, стороной которого он является, с ним по инициативе работодателя в связи с утратой доверия по пункту 7.1 части 1 статьи 81 ТК </w:t>
      </w:r>
      <w:proofErr w:type="gramStart"/>
      <w:r>
        <w:rPr>
          <w:sz w:val="28"/>
          <w:szCs w:val="28"/>
        </w:rPr>
        <w:t>РФ</w:t>
      </w:r>
      <w:proofErr w:type="gramEnd"/>
      <w:r>
        <w:rPr>
          <w:sz w:val="28"/>
          <w:szCs w:val="28"/>
        </w:rPr>
        <w:t xml:space="preserve"> может быть расторгнут трудовой договор. </w:t>
      </w: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1</w:t>
      </w:r>
    </w:p>
    <w:p w:rsidR="005A217A" w:rsidRDefault="005A217A" w:rsidP="005A217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Положению о выявлении </w:t>
      </w:r>
    </w:p>
    <w:p w:rsidR="005A217A" w:rsidRDefault="005A217A" w:rsidP="005A217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урегулировании</w:t>
      </w:r>
      <w:proofErr w:type="gramEnd"/>
      <w:r>
        <w:rPr>
          <w:sz w:val="28"/>
          <w:szCs w:val="28"/>
        </w:rPr>
        <w:t xml:space="preserve"> конфликта интересов</w:t>
      </w:r>
    </w:p>
    <w:p w:rsidR="005A217A" w:rsidRDefault="005A217A" w:rsidP="005A217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Директору МКОУ «</w:t>
      </w:r>
      <w:proofErr w:type="spellStart"/>
      <w:r>
        <w:rPr>
          <w:sz w:val="28"/>
          <w:szCs w:val="28"/>
        </w:rPr>
        <w:t>Митлиурибская</w:t>
      </w:r>
      <w:proofErr w:type="spellEnd"/>
      <w:r>
        <w:rPr>
          <w:sz w:val="28"/>
          <w:szCs w:val="28"/>
        </w:rPr>
        <w:t xml:space="preserve"> ООШ» </w:t>
      </w:r>
    </w:p>
    <w:p w:rsidR="005A217A" w:rsidRDefault="005A217A" w:rsidP="005A217A">
      <w:pPr>
        <w:pStyle w:val="a4"/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О.М.Ибрагимову</w:t>
      </w:r>
      <w:proofErr w:type="spellEnd"/>
    </w:p>
    <w:p w:rsidR="005A217A" w:rsidRDefault="005A217A" w:rsidP="005A217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________________________________________ </w:t>
      </w:r>
    </w:p>
    <w:p w:rsidR="005A217A" w:rsidRDefault="005A217A" w:rsidP="005A217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(ФИО работника, должность)</w:t>
      </w:r>
    </w:p>
    <w:p w:rsidR="005A217A" w:rsidRDefault="005A217A" w:rsidP="005A217A">
      <w:pPr>
        <w:pStyle w:val="a4"/>
        <w:jc w:val="center"/>
        <w:rPr>
          <w:sz w:val="28"/>
          <w:szCs w:val="28"/>
        </w:rPr>
      </w:pPr>
    </w:p>
    <w:p w:rsidR="005A217A" w:rsidRDefault="005A217A" w:rsidP="005A217A">
      <w:pPr>
        <w:pStyle w:val="a4"/>
        <w:jc w:val="center"/>
        <w:rPr>
          <w:sz w:val="28"/>
          <w:szCs w:val="28"/>
        </w:rPr>
      </w:pPr>
      <w:r>
        <w:rPr>
          <w:sz w:val="28"/>
          <w:szCs w:val="28"/>
        </w:rPr>
        <w:t>УВЕДОМЛЕНИЕ</w:t>
      </w:r>
    </w:p>
    <w:p w:rsidR="005A217A" w:rsidRDefault="005A217A" w:rsidP="005A217A">
      <w:pPr>
        <w:pStyle w:val="a4"/>
        <w:rPr>
          <w:sz w:val="28"/>
          <w:szCs w:val="28"/>
        </w:rPr>
      </w:pPr>
      <w:r>
        <w:rPr>
          <w:sz w:val="28"/>
          <w:szCs w:val="28"/>
        </w:rPr>
        <w:t xml:space="preserve"> В соответствии со статьей 9 Федерального закона от 25.12.2008 N 273-ФЗ "О противодействии коррупции" я, ____________________________________________________________________________, (Ф.И.О., должность) настоящим уведомляю о наличии личной заинтересованности и возможном возникновении конфликта интересов в решении следующего вопроса (принятии решения): _________________________________________________________________________________ _________________________________________________________________________________ _________________________________________________________________________________ </w:t>
      </w:r>
      <w:r>
        <w:rPr>
          <w:sz w:val="28"/>
          <w:szCs w:val="28"/>
        </w:rPr>
        <w:lastRenderedPageBreak/>
        <w:t>_________________________________________________________________________________ _________________________________________________________________________________ _________________________________________________________________________________ (</w:t>
      </w:r>
      <w:proofErr w:type="gramStart"/>
      <w:r>
        <w:rPr>
          <w:sz w:val="28"/>
          <w:szCs w:val="28"/>
        </w:rPr>
        <w:t>описать</w:t>
      </w:r>
      <w:proofErr w:type="gramEnd"/>
      <w:r>
        <w:rPr>
          <w:sz w:val="28"/>
          <w:szCs w:val="28"/>
        </w:rPr>
        <w:t xml:space="preserve"> в чем выражается личная заинтересованность) ___________________________________ _______________________________ (дата) (подпись) (расшифровка) Уведомление зарегистрировано в журнале регистрации "___" _______________ 20 ____ № ____ ______________________________ (подпись ответственного лица) </w:t>
      </w:r>
    </w:p>
    <w:p w:rsidR="005A217A" w:rsidRDefault="005A217A" w:rsidP="005A217A">
      <w:pPr>
        <w:pStyle w:val="a4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5A217A" w:rsidRDefault="005A217A" w:rsidP="005A217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к Положению о выявлении </w:t>
      </w:r>
    </w:p>
    <w:p w:rsidR="005A217A" w:rsidRDefault="005A217A" w:rsidP="005A217A">
      <w:pPr>
        <w:pStyle w:val="a4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и </w:t>
      </w:r>
      <w:proofErr w:type="gramStart"/>
      <w:r>
        <w:rPr>
          <w:sz w:val="28"/>
          <w:szCs w:val="28"/>
        </w:rPr>
        <w:t>урегулировании</w:t>
      </w:r>
      <w:proofErr w:type="gramEnd"/>
      <w:r>
        <w:rPr>
          <w:sz w:val="28"/>
          <w:szCs w:val="28"/>
        </w:rPr>
        <w:t xml:space="preserve"> конфликта интересов </w:t>
      </w: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right"/>
        <w:rPr>
          <w:sz w:val="28"/>
          <w:szCs w:val="28"/>
        </w:rPr>
      </w:pPr>
    </w:p>
    <w:p w:rsidR="005A217A" w:rsidRDefault="005A217A" w:rsidP="005A217A">
      <w:pPr>
        <w:pStyle w:val="a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Журнал регистрации уведомлений о наличии личной заинтересованности или возникновения конфликта интересов</w:t>
      </w:r>
    </w:p>
    <w:tbl>
      <w:tblPr>
        <w:tblStyle w:val="a5"/>
        <w:tblW w:w="0" w:type="auto"/>
        <w:tblInd w:w="-1139" w:type="dxa"/>
        <w:tblLook w:val="04A0" w:firstRow="1" w:lastRow="0" w:firstColumn="1" w:lastColumn="0" w:noHBand="0" w:noVBand="1"/>
      </w:tblPr>
      <w:tblGrid>
        <w:gridCol w:w="1082"/>
        <w:gridCol w:w="1826"/>
        <w:gridCol w:w="2347"/>
        <w:gridCol w:w="1826"/>
        <w:gridCol w:w="1833"/>
        <w:gridCol w:w="1796"/>
      </w:tblGrid>
      <w:tr w:rsidR="005A217A" w:rsidTr="005A217A">
        <w:trPr>
          <w:trHeight w:val="34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7A" w:rsidRDefault="005A217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</w:t>
            </w:r>
            <w:proofErr w:type="gramStart"/>
            <w:r>
              <w:rPr>
                <w:sz w:val="28"/>
                <w:szCs w:val="28"/>
              </w:rPr>
              <w:t>п</w:t>
            </w:r>
            <w:proofErr w:type="gramEnd"/>
            <w:r>
              <w:rPr>
                <w:sz w:val="28"/>
                <w:szCs w:val="28"/>
              </w:rPr>
              <w:t xml:space="preserve">/п 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7A" w:rsidRDefault="005A217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7A" w:rsidRDefault="005A217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Присвоенный регистрационный номер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7A" w:rsidRDefault="005A217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Краткое содержание уведомления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7A" w:rsidRDefault="005A217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ФИО и подпись </w:t>
            </w:r>
            <w:proofErr w:type="gramStart"/>
            <w:r>
              <w:rPr>
                <w:sz w:val="28"/>
                <w:szCs w:val="28"/>
              </w:rPr>
              <w:t>подавшего</w:t>
            </w:r>
            <w:proofErr w:type="gramEnd"/>
            <w:r>
              <w:rPr>
                <w:sz w:val="28"/>
                <w:szCs w:val="28"/>
              </w:rPr>
              <w:t xml:space="preserve"> уведомление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7A" w:rsidRDefault="005A217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и подпись регистратора</w:t>
            </w:r>
          </w:p>
        </w:tc>
      </w:tr>
      <w:tr w:rsidR="005A217A" w:rsidTr="005A217A">
        <w:trPr>
          <w:trHeight w:val="468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7A" w:rsidRDefault="005A217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7A" w:rsidRDefault="005A217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7A" w:rsidRDefault="005A217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7A" w:rsidRDefault="005A217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7A" w:rsidRDefault="005A217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217A" w:rsidRDefault="005A217A">
            <w:pPr>
              <w:pStyle w:val="a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5A217A" w:rsidTr="005A217A">
        <w:trPr>
          <w:trHeight w:val="465"/>
        </w:trPr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A" w:rsidRDefault="005A217A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A" w:rsidRDefault="005A217A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A" w:rsidRDefault="005A217A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A" w:rsidRDefault="005A217A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A" w:rsidRDefault="005A217A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217A" w:rsidRDefault="005A217A">
            <w:pPr>
              <w:pStyle w:val="a4"/>
              <w:rPr>
                <w:sz w:val="28"/>
                <w:szCs w:val="28"/>
              </w:rPr>
            </w:pPr>
          </w:p>
        </w:tc>
      </w:tr>
    </w:tbl>
    <w:p w:rsidR="005A217A" w:rsidRDefault="005A217A" w:rsidP="005A217A">
      <w:pPr>
        <w:pStyle w:val="a4"/>
        <w:rPr>
          <w:sz w:val="28"/>
          <w:szCs w:val="28"/>
        </w:rPr>
      </w:pPr>
    </w:p>
    <w:p w:rsidR="005A217A" w:rsidRDefault="005A217A" w:rsidP="005A217A">
      <w:pPr>
        <w:pStyle w:val="a4"/>
        <w:jc w:val="center"/>
        <w:rPr>
          <w:sz w:val="28"/>
          <w:szCs w:val="28"/>
        </w:rPr>
      </w:pPr>
    </w:p>
    <w:p w:rsidR="005A217A" w:rsidRDefault="005A217A" w:rsidP="005A217A">
      <w:pPr>
        <w:pStyle w:val="a4"/>
        <w:jc w:val="center"/>
        <w:rPr>
          <w:sz w:val="28"/>
          <w:szCs w:val="28"/>
        </w:rPr>
      </w:pPr>
    </w:p>
    <w:p w:rsidR="005A217A" w:rsidRDefault="005A217A" w:rsidP="005A217A">
      <w:pPr>
        <w:pStyle w:val="a4"/>
        <w:jc w:val="center"/>
        <w:rPr>
          <w:sz w:val="28"/>
          <w:szCs w:val="28"/>
        </w:rPr>
      </w:pPr>
    </w:p>
    <w:p w:rsidR="005A217A" w:rsidRDefault="005A217A" w:rsidP="005A217A">
      <w:pPr>
        <w:pStyle w:val="a4"/>
        <w:jc w:val="center"/>
        <w:rPr>
          <w:sz w:val="28"/>
          <w:szCs w:val="28"/>
        </w:rPr>
      </w:pPr>
    </w:p>
    <w:p w:rsidR="005A217A" w:rsidRDefault="005A217A" w:rsidP="005A217A">
      <w:pPr>
        <w:pStyle w:val="a4"/>
        <w:jc w:val="center"/>
        <w:rPr>
          <w:sz w:val="28"/>
          <w:szCs w:val="28"/>
        </w:rPr>
      </w:pPr>
    </w:p>
    <w:p w:rsidR="005A217A" w:rsidRDefault="005A217A" w:rsidP="005A217A">
      <w:pPr>
        <w:pStyle w:val="a4"/>
        <w:jc w:val="center"/>
        <w:rPr>
          <w:sz w:val="28"/>
          <w:szCs w:val="28"/>
        </w:rPr>
      </w:pPr>
    </w:p>
    <w:p w:rsidR="005A217A" w:rsidRDefault="005A217A" w:rsidP="005A217A">
      <w:pPr>
        <w:pStyle w:val="a4"/>
        <w:jc w:val="center"/>
        <w:rPr>
          <w:sz w:val="28"/>
          <w:szCs w:val="28"/>
        </w:rPr>
      </w:pPr>
    </w:p>
    <w:p w:rsidR="005A217A" w:rsidRDefault="005A217A" w:rsidP="005A217A">
      <w:pPr>
        <w:pStyle w:val="a4"/>
        <w:jc w:val="center"/>
        <w:rPr>
          <w:sz w:val="28"/>
          <w:szCs w:val="28"/>
        </w:rPr>
      </w:pPr>
    </w:p>
    <w:p w:rsidR="005A217A" w:rsidRDefault="005A217A" w:rsidP="005A217A">
      <w:pPr>
        <w:pStyle w:val="a4"/>
        <w:jc w:val="center"/>
        <w:rPr>
          <w:sz w:val="28"/>
          <w:szCs w:val="28"/>
        </w:rPr>
      </w:pPr>
    </w:p>
    <w:p w:rsidR="005A217A" w:rsidRDefault="005A217A" w:rsidP="005A217A">
      <w:pPr>
        <w:pStyle w:val="a4"/>
        <w:jc w:val="center"/>
        <w:rPr>
          <w:sz w:val="28"/>
          <w:szCs w:val="28"/>
        </w:rPr>
      </w:pPr>
    </w:p>
    <w:p w:rsidR="005A217A" w:rsidRDefault="005A217A" w:rsidP="005A217A">
      <w:pPr>
        <w:pStyle w:val="a4"/>
        <w:jc w:val="center"/>
        <w:rPr>
          <w:sz w:val="28"/>
          <w:szCs w:val="28"/>
        </w:rPr>
      </w:pPr>
    </w:p>
    <w:p w:rsidR="005A217A" w:rsidRDefault="005A217A" w:rsidP="005A217A">
      <w:pPr>
        <w:pStyle w:val="a4"/>
        <w:jc w:val="center"/>
        <w:rPr>
          <w:sz w:val="28"/>
          <w:szCs w:val="28"/>
        </w:rPr>
      </w:pPr>
    </w:p>
    <w:p w:rsidR="005A217A" w:rsidRDefault="005A217A" w:rsidP="005A217A">
      <w:pPr>
        <w:pStyle w:val="a4"/>
        <w:jc w:val="center"/>
        <w:rPr>
          <w:sz w:val="28"/>
          <w:szCs w:val="28"/>
        </w:rPr>
      </w:pPr>
    </w:p>
    <w:p w:rsidR="005A217A" w:rsidRDefault="005A217A" w:rsidP="005A217A">
      <w:pPr>
        <w:pStyle w:val="a4"/>
        <w:jc w:val="center"/>
        <w:rPr>
          <w:sz w:val="28"/>
          <w:szCs w:val="28"/>
        </w:rPr>
      </w:pPr>
    </w:p>
    <w:p w:rsidR="005A217A" w:rsidRDefault="005A217A" w:rsidP="005A217A">
      <w:pPr>
        <w:pStyle w:val="a4"/>
        <w:jc w:val="center"/>
        <w:rPr>
          <w:sz w:val="28"/>
          <w:szCs w:val="28"/>
        </w:rPr>
      </w:pPr>
    </w:p>
    <w:p w:rsidR="005A217A" w:rsidRDefault="005A217A" w:rsidP="005A217A">
      <w:pPr>
        <w:pStyle w:val="a4"/>
        <w:jc w:val="center"/>
        <w:rPr>
          <w:sz w:val="28"/>
          <w:szCs w:val="28"/>
        </w:rPr>
      </w:pPr>
    </w:p>
    <w:p w:rsidR="005A217A" w:rsidRDefault="005A217A" w:rsidP="005A217A">
      <w:pPr>
        <w:pStyle w:val="a4"/>
        <w:jc w:val="center"/>
        <w:rPr>
          <w:sz w:val="28"/>
          <w:szCs w:val="28"/>
        </w:rPr>
      </w:pPr>
    </w:p>
    <w:p w:rsidR="005A217A" w:rsidRDefault="005A217A" w:rsidP="005A217A">
      <w:pPr>
        <w:pStyle w:val="a4"/>
        <w:jc w:val="center"/>
        <w:rPr>
          <w:sz w:val="28"/>
          <w:szCs w:val="28"/>
        </w:rPr>
      </w:pPr>
    </w:p>
    <w:p w:rsidR="005A217A" w:rsidRDefault="005A217A" w:rsidP="005A217A">
      <w:pPr>
        <w:pStyle w:val="a4"/>
        <w:jc w:val="center"/>
        <w:rPr>
          <w:sz w:val="28"/>
          <w:szCs w:val="28"/>
        </w:rPr>
      </w:pPr>
    </w:p>
    <w:p w:rsidR="005A217A" w:rsidRDefault="005A217A" w:rsidP="005A217A">
      <w:pPr>
        <w:pStyle w:val="a4"/>
        <w:jc w:val="center"/>
        <w:rPr>
          <w:sz w:val="28"/>
          <w:szCs w:val="28"/>
        </w:rPr>
      </w:pPr>
    </w:p>
    <w:p w:rsidR="005A217A" w:rsidRDefault="005A217A" w:rsidP="005A217A">
      <w:pPr>
        <w:pStyle w:val="a4"/>
        <w:jc w:val="center"/>
        <w:rPr>
          <w:sz w:val="28"/>
          <w:szCs w:val="28"/>
        </w:rPr>
      </w:pPr>
    </w:p>
    <w:p w:rsidR="005A217A" w:rsidRDefault="005A217A" w:rsidP="005A217A">
      <w:pPr>
        <w:pStyle w:val="a4"/>
        <w:jc w:val="center"/>
        <w:rPr>
          <w:sz w:val="28"/>
          <w:szCs w:val="28"/>
        </w:rPr>
      </w:pPr>
    </w:p>
    <w:p w:rsidR="005A217A" w:rsidRDefault="005A217A" w:rsidP="005A217A">
      <w:pPr>
        <w:pStyle w:val="a4"/>
        <w:jc w:val="center"/>
        <w:rPr>
          <w:sz w:val="28"/>
          <w:szCs w:val="28"/>
        </w:rPr>
      </w:pPr>
    </w:p>
    <w:p w:rsidR="005A217A" w:rsidRDefault="005A217A" w:rsidP="005A217A">
      <w:pPr>
        <w:pStyle w:val="a4"/>
        <w:jc w:val="center"/>
        <w:rPr>
          <w:sz w:val="28"/>
          <w:szCs w:val="28"/>
        </w:rPr>
      </w:pPr>
    </w:p>
    <w:p w:rsidR="005A217A" w:rsidRDefault="005A217A" w:rsidP="005A217A">
      <w:pPr>
        <w:pStyle w:val="a4"/>
        <w:jc w:val="center"/>
        <w:rPr>
          <w:sz w:val="28"/>
          <w:szCs w:val="28"/>
        </w:rPr>
      </w:pPr>
    </w:p>
    <w:p w:rsidR="005A217A" w:rsidRDefault="005A217A" w:rsidP="005A217A">
      <w:pPr>
        <w:pStyle w:val="a4"/>
        <w:jc w:val="center"/>
        <w:rPr>
          <w:sz w:val="28"/>
          <w:szCs w:val="28"/>
        </w:rPr>
      </w:pPr>
    </w:p>
    <w:p w:rsidR="008F13A1" w:rsidRDefault="008F13A1" w:rsidP="008F13A1">
      <w:pPr>
        <w:jc w:val="both"/>
      </w:pPr>
      <w:bookmarkStart w:id="0" w:name="_GoBack"/>
      <w:bookmarkEnd w:id="0"/>
    </w:p>
    <w:sectPr w:rsidR="008F1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55549C"/>
    <w:multiLevelType w:val="hybridMultilevel"/>
    <w:tmpl w:val="D8F018F2"/>
    <w:lvl w:ilvl="0" w:tplc="9D12477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27C3"/>
    <w:rsid w:val="0020523A"/>
    <w:rsid w:val="002069F7"/>
    <w:rsid w:val="003C43A4"/>
    <w:rsid w:val="005A217A"/>
    <w:rsid w:val="005B6A8E"/>
    <w:rsid w:val="0060177B"/>
    <w:rsid w:val="00745D54"/>
    <w:rsid w:val="00817038"/>
    <w:rsid w:val="008F13A1"/>
    <w:rsid w:val="009347A2"/>
    <w:rsid w:val="00987970"/>
    <w:rsid w:val="00A527C3"/>
    <w:rsid w:val="00A60809"/>
    <w:rsid w:val="00A62BDF"/>
    <w:rsid w:val="00B71C89"/>
    <w:rsid w:val="00B9529C"/>
    <w:rsid w:val="00BB2B2A"/>
    <w:rsid w:val="00DD25A6"/>
    <w:rsid w:val="00E273B5"/>
    <w:rsid w:val="00F1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BDF"/>
    <w:pPr>
      <w:ind w:left="720"/>
      <w:contextualSpacing/>
    </w:pPr>
  </w:style>
  <w:style w:type="paragraph" w:styleId="a4">
    <w:name w:val="No Spacing"/>
    <w:uiPriority w:val="1"/>
    <w:qFormat/>
    <w:rsid w:val="005A217A"/>
    <w:pPr>
      <w:spacing w:after="0" w:line="240" w:lineRule="auto"/>
    </w:pPr>
  </w:style>
  <w:style w:type="table" w:styleId="a5">
    <w:name w:val="Table Grid"/>
    <w:basedOn w:val="a1"/>
    <w:uiPriority w:val="39"/>
    <w:rsid w:val="005A2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2BDF"/>
    <w:pPr>
      <w:ind w:left="720"/>
      <w:contextualSpacing/>
    </w:pPr>
  </w:style>
  <w:style w:type="paragraph" w:styleId="a4">
    <w:name w:val="No Spacing"/>
    <w:uiPriority w:val="1"/>
    <w:qFormat/>
    <w:rsid w:val="005A217A"/>
    <w:pPr>
      <w:spacing w:after="0" w:line="240" w:lineRule="auto"/>
    </w:pPr>
  </w:style>
  <w:style w:type="table" w:styleId="a5">
    <w:name w:val="Table Grid"/>
    <w:basedOn w:val="a1"/>
    <w:uiPriority w:val="39"/>
    <w:rsid w:val="005A21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662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5701</Words>
  <Characters>32499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38124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12</cp:revision>
  <dcterms:created xsi:type="dcterms:W3CDTF">2020-07-18T09:25:00Z</dcterms:created>
  <dcterms:modified xsi:type="dcterms:W3CDTF">2020-07-20T14:56:00Z</dcterms:modified>
</cp:coreProperties>
</file>