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6" w:rsidRPr="00D15556" w:rsidRDefault="00D15556" w:rsidP="00D15556">
      <w:pPr>
        <w:spacing w:after="120" w:line="240" w:lineRule="auto"/>
        <w:jc w:val="center"/>
        <w:rPr>
          <w:rFonts w:ascii="Times New Roman" w:eastAsia="Times New Roman" w:hAnsi="Times New Roman" w:cs="Times New Roman"/>
          <w:b/>
          <w:color w:val="000000"/>
          <w:sz w:val="24"/>
          <w:szCs w:val="17"/>
        </w:rPr>
      </w:pPr>
      <w:r w:rsidRPr="00D15556">
        <w:rPr>
          <w:rFonts w:ascii="Times New Roman" w:eastAsia="Times New Roman" w:hAnsi="Times New Roman" w:cs="Times New Roman"/>
          <w:b/>
          <w:color w:val="000000"/>
          <w:sz w:val="24"/>
          <w:szCs w:val="17"/>
        </w:rPr>
        <w:t>Работа со слабоуспевающими учащимися по английскому языку на 201</w:t>
      </w:r>
      <w:r>
        <w:rPr>
          <w:rFonts w:ascii="Times New Roman" w:eastAsia="Times New Roman" w:hAnsi="Times New Roman" w:cs="Times New Roman"/>
          <w:b/>
          <w:color w:val="000000"/>
          <w:sz w:val="24"/>
          <w:szCs w:val="17"/>
        </w:rPr>
        <w:t>7</w:t>
      </w:r>
      <w:r w:rsidRPr="00D15556">
        <w:rPr>
          <w:rFonts w:ascii="Times New Roman" w:eastAsia="Times New Roman" w:hAnsi="Times New Roman" w:cs="Times New Roman"/>
          <w:b/>
          <w:color w:val="000000"/>
          <w:sz w:val="24"/>
          <w:szCs w:val="17"/>
        </w:rPr>
        <w:t>-201</w:t>
      </w:r>
      <w:r>
        <w:rPr>
          <w:rFonts w:ascii="Times New Roman" w:eastAsia="Times New Roman" w:hAnsi="Times New Roman" w:cs="Times New Roman"/>
          <w:b/>
          <w:color w:val="000000"/>
          <w:sz w:val="24"/>
          <w:szCs w:val="17"/>
        </w:rPr>
        <w:t>8</w:t>
      </w:r>
      <w:r w:rsidRPr="00D15556">
        <w:rPr>
          <w:rFonts w:ascii="Times New Roman" w:eastAsia="Times New Roman" w:hAnsi="Times New Roman" w:cs="Times New Roman"/>
          <w:b/>
          <w:color w:val="000000"/>
          <w:sz w:val="24"/>
          <w:szCs w:val="17"/>
        </w:rPr>
        <w:t xml:space="preserve"> </w:t>
      </w:r>
      <w:proofErr w:type="spellStart"/>
      <w:r w:rsidRPr="00D15556">
        <w:rPr>
          <w:rFonts w:ascii="Times New Roman" w:eastAsia="Times New Roman" w:hAnsi="Times New Roman" w:cs="Times New Roman"/>
          <w:b/>
          <w:color w:val="000000"/>
          <w:sz w:val="24"/>
          <w:szCs w:val="17"/>
        </w:rPr>
        <w:t>уч</w:t>
      </w:r>
      <w:proofErr w:type="gramStart"/>
      <w:r w:rsidRPr="00D15556">
        <w:rPr>
          <w:rFonts w:ascii="Times New Roman" w:eastAsia="Times New Roman" w:hAnsi="Times New Roman" w:cs="Times New Roman"/>
          <w:b/>
          <w:color w:val="000000"/>
          <w:sz w:val="24"/>
          <w:szCs w:val="17"/>
        </w:rPr>
        <w:t>.г</w:t>
      </w:r>
      <w:proofErr w:type="gramEnd"/>
      <w:r w:rsidRPr="00D15556">
        <w:rPr>
          <w:rFonts w:ascii="Times New Roman" w:eastAsia="Times New Roman" w:hAnsi="Times New Roman" w:cs="Times New Roman"/>
          <w:b/>
          <w:color w:val="000000"/>
          <w:sz w:val="24"/>
          <w:szCs w:val="17"/>
        </w:rPr>
        <w:t>од</w:t>
      </w:r>
      <w:proofErr w:type="spellEnd"/>
    </w:p>
    <w:p w:rsidR="00D15556" w:rsidRPr="00D15556" w:rsidRDefault="00D15556" w:rsidP="00D15556">
      <w:pPr>
        <w:spacing w:after="120" w:line="240" w:lineRule="auto"/>
        <w:jc w:val="center"/>
        <w:rPr>
          <w:rFonts w:ascii="Times New Roman" w:eastAsia="Times New Roman" w:hAnsi="Times New Roman" w:cs="Times New Roman"/>
          <w:b/>
          <w:color w:val="000000"/>
          <w:sz w:val="24"/>
          <w:szCs w:val="17"/>
        </w:rPr>
      </w:pPr>
    </w:p>
    <w:p w:rsidR="00D15556" w:rsidRPr="00D15556" w:rsidRDefault="00D15556" w:rsidP="00D15556">
      <w:p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Ученик может отставать в обучении по разным зависящим и независящим от него причинам:</w:t>
      </w:r>
    </w:p>
    <w:p w:rsidR="00D15556" w:rsidRPr="00D15556" w:rsidRDefault="00D15556" w:rsidP="00D15556">
      <w:pPr>
        <w:numPr>
          <w:ilvl w:val="0"/>
          <w:numId w:val="1"/>
        </w:num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пропуски занятий по болезни;</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p>
    <w:p w:rsidR="00D15556" w:rsidRPr="00D15556" w:rsidRDefault="00D15556" w:rsidP="00D15556">
      <w:pPr>
        <w:numPr>
          <w:ilvl w:val="0"/>
          <w:numId w:val="2"/>
        </w:num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слабое общее физическое развитие, наличие хронических заболеваний;</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p>
    <w:p w:rsidR="00D15556" w:rsidRPr="00D15556" w:rsidRDefault="00D15556" w:rsidP="00D15556">
      <w:pPr>
        <w:numPr>
          <w:ilvl w:val="0"/>
          <w:numId w:val="3"/>
        </w:numPr>
        <w:spacing w:after="120" w:line="240" w:lineRule="auto"/>
        <w:rPr>
          <w:rFonts w:ascii="Times New Roman" w:eastAsia="Times New Roman" w:hAnsi="Times New Roman" w:cs="Times New Roman"/>
          <w:b/>
          <w:color w:val="000000"/>
          <w:sz w:val="18"/>
          <w:szCs w:val="17"/>
        </w:rPr>
      </w:pPr>
      <w:r w:rsidRPr="00D15556">
        <w:rPr>
          <w:rFonts w:ascii="Times New Roman" w:eastAsia="Times New Roman" w:hAnsi="Times New Roman" w:cs="Times New Roman"/>
          <w:b/>
          <w:bCs/>
          <w:color w:val="000000"/>
          <w:sz w:val="18"/>
          <w:szCs w:val="17"/>
        </w:rPr>
        <w:t>задержка психического развития.</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p>
    <w:p w:rsidR="00D15556" w:rsidRPr="00D15556" w:rsidRDefault="00D15556" w:rsidP="00D15556">
      <w:pPr>
        <w:numPr>
          <w:ilvl w:val="0"/>
          <w:numId w:val="4"/>
        </w:num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 xml:space="preserve">педагогическая запущенность: отсутствие у ребенка наработанных </w:t>
      </w:r>
      <w:proofErr w:type="spellStart"/>
      <w:r w:rsidRPr="00D15556">
        <w:rPr>
          <w:rFonts w:ascii="Times New Roman" w:eastAsia="Times New Roman" w:hAnsi="Times New Roman" w:cs="Times New Roman"/>
          <w:b/>
          <w:bCs/>
          <w:color w:val="000000"/>
          <w:sz w:val="18"/>
          <w:szCs w:val="17"/>
        </w:rPr>
        <w:t>общеучебных</w:t>
      </w:r>
      <w:proofErr w:type="spellEnd"/>
      <w:r w:rsidRPr="00D15556">
        <w:rPr>
          <w:rFonts w:ascii="Times New Roman" w:eastAsia="Times New Roman" w:hAnsi="Times New Roman" w:cs="Times New Roman"/>
          <w:b/>
          <w:bCs/>
          <w:color w:val="000000"/>
          <w:sz w:val="18"/>
          <w:szCs w:val="17"/>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p>
    <w:p w:rsidR="00A866F0" w:rsidRPr="00D15556" w:rsidRDefault="00D15556" w:rsidP="00A866F0">
      <w:pPr>
        <w:numPr>
          <w:ilvl w:val="0"/>
          <w:numId w:val="5"/>
        </w:numPr>
        <w:spacing w:after="120" w:line="240" w:lineRule="auto"/>
        <w:rPr>
          <w:rFonts w:ascii="Times New Roman" w:eastAsia="Times New Roman" w:hAnsi="Times New Roman" w:cs="Times New Roman"/>
          <w:color w:val="000000"/>
          <w:sz w:val="18"/>
          <w:szCs w:val="17"/>
        </w:rPr>
      </w:pPr>
      <w:r w:rsidRPr="00D15556">
        <w:rPr>
          <w:rFonts w:ascii="Times New Roman" w:eastAsia="Times New Roman" w:hAnsi="Times New Roman" w:cs="Times New Roman"/>
          <w:b/>
          <w:bCs/>
          <w:color w:val="000000"/>
          <w:sz w:val="18"/>
          <w:szCs w:val="17"/>
        </w:rPr>
        <w:t>неблагополучная семья</w:t>
      </w:r>
    </w:p>
    <w:p w:rsidR="00D15556" w:rsidRPr="00D15556" w:rsidRDefault="00D15556" w:rsidP="00D15556">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br/>
      </w:r>
    </w:p>
    <w:p w:rsidR="00D15556" w:rsidRPr="00D15556" w:rsidRDefault="00D15556" w:rsidP="00D15556">
      <w:pPr>
        <w:spacing w:after="120" w:line="240" w:lineRule="auto"/>
        <w:jc w:val="center"/>
        <w:rPr>
          <w:rFonts w:ascii="Times New Roman" w:eastAsia="Times New Roman" w:hAnsi="Times New Roman" w:cs="Times New Roman"/>
          <w:b/>
          <w:color w:val="000000"/>
          <w:szCs w:val="17"/>
        </w:rPr>
      </w:pPr>
      <w:r w:rsidRPr="00D15556">
        <w:rPr>
          <w:rFonts w:ascii="Times New Roman" w:eastAsia="Times New Roman" w:hAnsi="Times New Roman" w:cs="Times New Roman"/>
          <w:b/>
          <w:color w:val="000000"/>
          <w:szCs w:val="17"/>
        </w:rPr>
        <w:t>Список слабоуспевающих учащихся</w:t>
      </w:r>
    </w:p>
    <w:p w:rsidR="00D15556" w:rsidRPr="00D15556" w:rsidRDefault="00D15556" w:rsidP="00D15556">
      <w:pPr>
        <w:spacing w:after="120" w:line="240" w:lineRule="auto"/>
        <w:jc w:val="center"/>
        <w:rPr>
          <w:rFonts w:ascii="Times New Roman" w:eastAsia="Times New Roman" w:hAnsi="Times New Roman" w:cs="Times New Roman"/>
          <w:b/>
          <w:color w:val="000000"/>
          <w:szCs w:val="17"/>
        </w:rPr>
      </w:pPr>
      <w:r w:rsidRPr="00D15556">
        <w:rPr>
          <w:rFonts w:ascii="Times New Roman" w:eastAsia="Times New Roman" w:hAnsi="Times New Roman" w:cs="Times New Roman"/>
          <w:b/>
          <w:color w:val="000000"/>
          <w:szCs w:val="17"/>
        </w:rPr>
        <w:t>по английскому языку на 201</w:t>
      </w:r>
      <w:r>
        <w:rPr>
          <w:rFonts w:ascii="Times New Roman" w:eastAsia="Times New Roman" w:hAnsi="Times New Roman" w:cs="Times New Roman"/>
          <w:b/>
          <w:color w:val="000000"/>
          <w:szCs w:val="17"/>
        </w:rPr>
        <w:t>7</w:t>
      </w:r>
      <w:r w:rsidRPr="00D15556">
        <w:rPr>
          <w:rFonts w:ascii="Times New Roman" w:eastAsia="Times New Roman" w:hAnsi="Times New Roman" w:cs="Times New Roman"/>
          <w:b/>
          <w:color w:val="000000"/>
          <w:szCs w:val="17"/>
        </w:rPr>
        <w:t>-201</w:t>
      </w:r>
      <w:r>
        <w:rPr>
          <w:rFonts w:ascii="Times New Roman" w:eastAsia="Times New Roman" w:hAnsi="Times New Roman" w:cs="Times New Roman"/>
          <w:b/>
          <w:color w:val="000000"/>
          <w:szCs w:val="17"/>
        </w:rPr>
        <w:t>8</w:t>
      </w:r>
      <w:r w:rsidRPr="00D15556">
        <w:rPr>
          <w:rFonts w:ascii="Times New Roman" w:eastAsia="Times New Roman" w:hAnsi="Times New Roman" w:cs="Times New Roman"/>
          <w:b/>
          <w:color w:val="000000"/>
          <w:szCs w:val="17"/>
        </w:rPr>
        <w:t xml:space="preserve"> учебный год</w:t>
      </w:r>
    </w:p>
    <w:p w:rsidR="00A866F0" w:rsidRDefault="00A866F0" w:rsidP="00D15556">
      <w:pPr>
        <w:spacing w:after="120" w:line="240" w:lineRule="auto"/>
        <w:rPr>
          <w:rFonts w:ascii="Times New Roman" w:eastAsia="Times New Roman" w:hAnsi="Times New Roman" w:cs="Times New Roman"/>
          <w:color w:val="000000"/>
          <w:sz w:val="17"/>
          <w:szCs w:val="17"/>
        </w:rPr>
      </w:pPr>
    </w:p>
    <w:p w:rsidR="00A866F0" w:rsidRDefault="00A866F0" w:rsidP="00D15556">
      <w:pPr>
        <w:spacing w:after="120" w:line="240" w:lineRule="auto"/>
        <w:rPr>
          <w:rFonts w:ascii="Times New Roman" w:eastAsia="Times New Roman" w:hAnsi="Times New Roman" w:cs="Times New Roman"/>
          <w:color w:val="000000"/>
          <w:sz w:val="17"/>
          <w:szCs w:val="17"/>
        </w:rPr>
      </w:pPr>
    </w:p>
    <w:p w:rsidR="00A866F0" w:rsidRDefault="00A866F0" w:rsidP="00D15556">
      <w:pPr>
        <w:spacing w:after="120" w:line="240" w:lineRule="auto"/>
        <w:rPr>
          <w:rFonts w:ascii="Times New Roman" w:eastAsia="Times New Roman" w:hAnsi="Times New Roman" w:cs="Times New Roman"/>
          <w:color w:val="000000"/>
          <w:sz w:val="17"/>
          <w:szCs w:val="17"/>
        </w:rPr>
      </w:pPr>
    </w:p>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D15556" w:rsidRPr="00D15556">
        <w:rPr>
          <w:rFonts w:ascii="Times New Roman" w:eastAsia="Times New Roman" w:hAnsi="Times New Roman" w:cs="Times New Roman"/>
          <w:color w:val="000000"/>
          <w:sz w:val="17"/>
          <w:szCs w:val="17"/>
        </w:rPr>
        <w:t xml:space="preserve"> класс </w:t>
      </w:r>
      <w:proofErr w:type="gramStart"/>
      <w:r w:rsidR="00D15556" w:rsidRPr="00D15556">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М</w:t>
      </w:r>
      <w:proofErr w:type="gramEnd"/>
      <w:r>
        <w:rPr>
          <w:rFonts w:ascii="Times New Roman" w:eastAsia="Times New Roman" w:hAnsi="Times New Roman" w:cs="Times New Roman"/>
          <w:color w:val="000000"/>
          <w:sz w:val="17"/>
          <w:szCs w:val="17"/>
        </w:rPr>
        <w:t>агомедов М.</w:t>
      </w:r>
    </w:p>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6</w:t>
      </w:r>
      <w:r w:rsidR="00D15556" w:rsidRPr="00D15556">
        <w:rPr>
          <w:rFonts w:ascii="Times New Roman" w:eastAsia="Times New Roman" w:hAnsi="Times New Roman" w:cs="Times New Roman"/>
          <w:color w:val="000000"/>
          <w:sz w:val="17"/>
          <w:szCs w:val="17"/>
        </w:rPr>
        <w:t xml:space="preserve"> класс – </w:t>
      </w:r>
      <w:proofErr w:type="spellStart"/>
      <w:r>
        <w:rPr>
          <w:rFonts w:ascii="Times New Roman" w:eastAsia="Times New Roman" w:hAnsi="Times New Roman" w:cs="Times New Roman"/>
          <w:color w:val="000000"/>
          <w:sz w:val="17"/>
          <w:szCs w:val="17"/>
        </w:rPr>
        <w:t>Абдулаева</w:t>
      </w:r>
      <w:proofErr w:type="spellEnd"/>
      <w:r>
        <w:rPr>
          <w:rFonts w:ascii="Times New Roman" w:eastAsia="Times New Roman" w:hAnsi="Times New Roman" w:cs="Times New Roman"/>
          <w:color w:val="000000"/>
          <w:sz w:val="17"/>
          <w:szCs w:val="17"/>
        </w:rPr>
        <w:t xml:space="preserve"> З.</w:t>
      </w:r>
    </w:p>
    <w:p w:rsidR="00A866F0" w:rsidRDefault="00B02C60" w:rsidP="00A866F0">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7</w:t>
      </w:r>
      <w:r w:rsidR="00D15556">
        <w:rPr>
          <w:rFonts w:ascii="Times New Roman" w:eastAsia="Times New Roman" w:hAnsi="Times New Roman" w:cs="Times New Roman"/>
          <w:color w:val="000000"/>
          <w:sz w:val="17"/>
          <w:szCs w:val="17"/>
        </w:rPr>
        <w:t xml:space="preserve"> класс –</w:t>
      </w:r>
      <w:r>
        <w:rPr>
          <w:rFonts w:ascii="Times New Roman" w:eastAsia="Times New Roman" w:hAnsi="Times New Roman" w:cs="Times New Roman"/>
          <w:color w:val="000000"/>
          <w:sz w:val="17"/>
          <w:szCs w:val="17"/>
        </w:rPr>
        <w:t xml:space="preserve"> Гамзатов Ш.</w:t>
      </w:r>
    </w:p>
    <w:p w:rsidR="00B02C60" w:rsidRDefault="00B02C60" w:rsidP="00A866F0">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8 класс – </w:t>
      </w:r>
      <w:proofErr w:type="spellStart"/>
      <w:r>
        <w:rPr>
          <w:rFonts w:ascii="Times New Roman" w:eastAsia="Times New Roman" w:hAnsi="Times New Roman" w:cs="Times New Roman"/>
          <w:color w:val="000000"/>
          <w:sz w:val="17"/>
          <w:szCs w:val="17"/>
        </w:rPr>
        <w:t>Абдулаева</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П.,Гасаналиева</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А.,Магомедов</w:t>
      </w:r>
      <w:proofErr w:type="spellEnd"/>
      <w:r>
        <w:rPr>
          <w:rFonts w:ascii="Times New Roman" w:eastAsia="Times New Roman" w:hAnsi="Times New Roman" w:cs="Times New Roman"/>
          <w:color w:val="000000"/>
          <w:sz w:val="17"/>
          <w:szCs w:val="17"/>
        </w:rPr>
        <w:t xml:space="preserve"> М.</w:t>
      </w:r>
    </w:p>
    <w:p w:rsidR="00B02C60" w:rsidRPr="00A866F0" w:rsidRDefault="00B02C60" w:rsidP="00A866F0">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 класс- Магомедов А.И.</w:t>
      </w:r>
    </w:p>
    <w:p w:rsidR="00A866F0" w:rsidRDefault="00A866F0" w:rsidP="00D15556">
      <w:pPr>
        <w:spacing w:after="120" w:line="240" w:lineRule="auto"/>
        <w:jc w:val="center"/>
        <w:rPr>
          <w:rFonts w:ascii="Times New Roman" w:eastAsia="Times New Roman" w:hAnsi="Times New Roman" w:cs="Times New Roman"/>
          <w:b/>
          <w:bCs/>
          <w:color w:val="000000"/>
          <w:szCs w:val="17"/>
        </w:rPr>
      </w:pPr>
    </w:p>
    <w:p w:rsidR="00A866F0" w:rsidRDefault="00A866F0" w:rsidP="00D15556">
      <w:pPr>
        <w:spacing w:after="120" w:line="240" w:lineRule="auto"/>
        <w:jc w:val="center"/>
        <w:rPr>
          <w:rFonts w:ascii="Times New Roman" w:eastAsia="Times New Roman" w:hAnsi="Times New Roman" w:cs="Times New Roman"/>
          <w:b/>
          <w:bCs/>
          <w:color w:val="000000"/>
          <w:szCs w:val="17"/>
        </w:rPr>
      </w:pPr>
    </w:p>
    <w:p w:rsidR="00A866F0" w:rsidRDefault="00A866F0" w:rsidP="00D15556">
      <w:pPr>
        <w:spacing w:after="120" w:line="240" w:lineRule="auto"/>
        <w:jc w:val="center"/>
        <w:rPr>
          <w:rFonts w:ascii="Times New Roman" w:eastAsia="Times New Roman" w:hAnsi="Times New Roman" w:cs="Times New Roman"/>
          <w:b/>
          <w:bCs/>
          <w:color w:val="000000"/>
          <w:szCs w:val="17"/>
        </w:rPr>
      </w:pPr>
    </w:p>
    <w:p w:rsidR="00A866F0" w:rsidRDefault="00A866F0" w:rsidP="00D15556">
      <w:pPr>
        <w:spacing w:after="120" w:line="240" w:lineRule="auto"/>
        <w:jc w:val="center"/>
        <w:rPr>
          <w:rFonts w:ascii="Times New Roman" w:eastAsia="Times New Roman" w:hAnsi="Times New Roman" w:cs="Times New Roman"/>
          <w:b/>
          <w:bCs/>
          <w:color w:val="000000"/>
          <w:szCs w:val="17"/>
        </w:rPr>
      </w:pPr>
    </w:p>
    <w:p w:rsidR="00D15556" w:rsidRPr="00D15556" w:rsidRDefault="00D15556" w:rsidP="00D15556">
      <w:pPr>
        <w:spacing w:after="120" w:line="240" w:lineRule="auto"/>
        <w:jc w:val="center"/>
        <w:rPr>
          <w:rFonts w:ascii="Times New Roman" w:eastAsia="Times New Roman" w:hAnsi="Times New Roman" w:cs="Times New Roman"/>
          <w:color w:val="000000"/>
          <w:szCs w:val="17"/>
        </w:rPr>
      </w:pPr>
      <w:r w:rsidRPr="00D15556">
        <w:rPr>
          <w:rFonts w:ascii="Times New Roman" w:eastAsia="Times New Roman" w:hAnsi="Times New Roman" w:cs="Times New Roman"/>
          <w:b/>
          <w:bCs/>
          <w:color w:val="000000"/>
          <w:szCs w:val="17"/>
        </w:rPr>
        <w:t>Причины слабой успеваемости</w:t>
      </w:r>
    </w:p>
    <w:tbl>
      <w:tblPr>
        <w:tblW w:w="9567" w:type="dxa"/>
        <w:tblCellMar>
          <w:top w:w="84" w:type="dxa"/>
          <w:left w:w="84" w:type="dxa"/>
          <w:bottom w:w="84" w:type="dxa"/>
          <w:right w:w="84" w:type="dxa"/>
        </w:tblCellMar>
        <w:tblLook w:val="04A0"/>
      </w:tblPr>
      <w:tblGrid>
        <w:gridCol w:w="896"/>
        <w:gridCol w:w="2925"/>
        <w:gridCol w:w="1924"/>
        <w:gridCol w:w="1911"/>
        <w:gridCol w:w="1911"/>
      </w:tblGrid>
      <w:tr w:rsidR="00D15556" w:rsidRPr="00D15556" w:rsidTr="00D15556">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b/>
                <w:bCs/>
                <w:color w:val="000000"/>
                <w:sz w:val="17"/>
                <w:szCs w:val="17"/>
              </w:rPr>
              <w:t>Класс</w:t>
            </w:r>
          </w:p>
        </w:tc>
        <w:tc>
          <w:tcPr>
            <w:tcW w:w="292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b/>
                <w:bCs/>
                <w:color w:val="000000"/>
                <w:sz w:val="17"/>
                <w:szCs w:val="17"/>
              </w:rPr>
              <w:t>Ф.И.О</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b/>
                <w:bCs/>
                <w:color w:val="000000"/>
                <w:sz w:val="17"/>
                <w:szCs w:val="17"/>
              </w:rPr>
              <w:t>Причины слабой успеваемости</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b/>
                <w:bCs/>
                <w:color w:val="000000"/>
                <w:sz w:val="17"/>
                <w:szCs w:val="17"/>
              </w:rPr>
              <w:t>Пути решения</w:t>
            </w:r>
          </w:p>
        </w:tc>
        <w:tc>
          <w:tcPr>
            <w:tcW w:w="1911" w:type="dxa"/>
            <w:tcBorders>
              <w:top w:val="single" w:sz="4" w:space="0" w:color="00000A"/>
              <w:left w:val="single" w:sz="4" w:space="0" w:color="00000A"/>
              <w:bottom w:val="single" w:sz="4" w:space="0" w:color="00000A"/>
              <w:right w:val="single" w:sz="4" w:space="0" w:color="00000A"/>
            </w:tcBorders>
          </w:tcPr>
          <w:p w:rsidR="00D15556" w:rsidRPr="00D15556" w:rsidRDefault="00D15556" w:rsidP="00D15556">
            <w:pPr>
              <w:spacing w:after="12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Результат</w:t>
            </w:r>
          </w:p>
        </w:tc>
      </w:tr>
      <w:tr w:rsidR="00D15556" w:rsidRPr="00D15556" w:rsidTr="00D15556">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p>
        </w:tc>
        <w:tc>
          <w:tcPr>
            <w:tcW w:w="292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Магомедов М.</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-Систематическое невыполнение домашних заданий</w:t>
            </w:r>
          </w:p>
          <w:p w:rsidR="00D15556" w:rsidRP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-Слабая мотивация к учебе;</w:t>
            </w:r>
          </w:p>
          <w:p w:rsid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-недостаточный контроль родителей</w:t>
            </w:r>
          </w:p>
          <w:p w:rsidR="00D15556" w:rsidRPr="00D15556" w:rsidRDefault="00D15556"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-проблемы со </w:t>
            </w:r>
            <w:r>
              <w:rPr>
                <w:rFonts w:ascii="Times New Roman" w:eastAsia="Times New Roman" w:hAnsi="Times New Roman" w:cs="Times New Roman"/>
                <w:color w:val="000000"/>
                <w:sz w:val="17"/>
                <w:szCs w:val="17"/>
              </w:rPr>
              <w:lastRenderedPageBreak/>
              <w:t>здоровьем</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lastRenderedPageBreak/>
              <w:t xml:space="preserve">Контроль за выполнением домашних заданий, Индивидуальная </w:t>
            </w:r>
            <w:proofErr w:type="spellStart"/>
            <w:r w:rsidRPr="00D15556">
              <w:rPr>
                <w:rFonts w:ascii="Times New Roman" w:eastAsia="Times New Roman" w:hAnsi="Times New Roman" w:cs="Times New Roman"/>
                <w:color w:val="000000"/>
                <w:sz w:val="17"/>
                <w:szCs w:val="17"/>
              </w:rPr>
              <w:t>работа</w:t>
            </w:r>
            <w:proofErr w:type="gramStart"/>
            <w:r>
              <w:rPr>
                <w:rFonts w:ascii="Times New Roman" w:eastAsia="Times New Roman" w:hAnsi="Times New Roman" w:cs="Times New Roman"/>
                <w:color w:val="000000"/>
                <w:sz w:val="17"/>
                <w:szCs w:val="17"/>
              </w:rPr>
              <w:t>.</w:t>
            </w:r>
            <w:r w:rsidR="00A866F0" w:rsidRPr="00A866F0">
              <w:rPr>
                <w:rFonts w:ascii="Arial" w:hAnsi="Arial" w:cs="Arial"/>
                <w:color w:val="5A5A5A"/>
                <w:sz w:val="16"/>
                <w:szCs w:val="19"/>
                <w:shd w:val="clear" w:color="auto" w:fill="FFFFFF"/>
              </w:rPr>
              <w:t>С</w:t>
            </w:r>
            <w:proofErr w:type="gramEnd"/>
            <w:r w:rsidR="00A866F0" w:rsidRPr="00A866F0">
              <w:rPr>
                <w:rFonts w:ascii="Arial" w:hAnsi="Arial" w:cs="Arial"/>
                <w:color w:val="5A5A5A"/>
                <w:sz w:val="16"/>
                <w:szCs w:val="19"/>
                <w:shd w:val="clear" w:color="auto" w:fill="FFFFFF"/>
              </w:rPr>
              <w:t>пециальная</w:t>
            </w:r>
            <w:proofErr w:type="spellEnd"/>
            <w:r w:rsidR="00A866F0" w:rsidRPr="00A866F0">
              <w:rPr>
                <w:rFonts w:ascii="Arial" w:hAnsi="Arial" w:cs="Arial"/>
                <w:color w:val="5A5A5A"/>
                <w:sz w:val="16"/>
                <w:szCs w:val="19"/>
                <w:shd w:val="clear" w:color="auto" w:fill="FFFFFF"/>
              </w:rPr>
              <w:t xml:space="preserve"> система домашних заданий.</w:t>
            </w:r>
          </w:p>
        </w:tc>
        <w:tc>
          <w:tcPr>
            <w:tcW w:w="1911" w:type="dxa"/>
            <w:tcBorders>
              <w:top w:val="single" w:sz="4" w:space="0" w:color="00000A"/>
              <w:left w:val="single" w:sz="4" w:space="0" w:color="00000A"/>
              <w:bottom w:val="single" w:sz="4" w:space="0" w:color="00000A"/>
              <w:right w:val="single" w:sz="4" w:space="0" w:color="00000A"/>
            </w:tcBorders>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Повысился темп работы на уроке, улучшился темп </w:t>
            </w:r>
            <w:r w:rsidR="00A866F0">
              <w:rPr>
                <w:rFonts w:ascii="Times New Roman" w:eastAsia="Times New Roman" w:hAnsi="Times New Roman" w:cs="Times New Roman"/>
                <w:color w:val="000000"/>
                <w:sz w:val="17"/>
                <w:szCs w:val="17"/>
              </w:rPr>
              <w:t>чтения, научились работать индивидуально.</w:t>
            </w:r>
          </w:p>
        </w:tc>
      </w:tr>
      <w:tr w:rsidR="00D15556" w:rsidRPr="00D15556" w:rsidTr="00D15556">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lastRenderedPageBreak/>
              <w:t>6</w:t>
            </w:r>
          </w:p>
        </w:tc>
        <w:tc>
          <w:tcPr>
            <w:tcW w:w="2925"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proofErr w:type="spellStart"/>
            <w:r>
              <w:rPr>
                <w:rFonts w:ascii="Times New Roman" w:eastAsia="Times New Roman" w:hAnsi="Times New Roman" w:cs="Times New Roman"/>
                <w:color w:val="000000"/>
                <w:sz w:val="17"/>
                <w:szCs w:val="17"/>
              </w:rPr>
              <w:t>Абдулаева</w:t>
            </w:r>
            <w:proofErr w:type="spellEnd"/>
            <w:r>
              <w:rPr>
                <w:rFonts w:ascii="Times New Roman" w:eastAsia="Times New Roman" w:hAnsi="Times New Roman" w:cs="Times New Roman"/>
                <w:color w:val="000000"/>
                <w:sz w:val="17"/>
                <w:szCs w:val="17"/>
              </w:rPr>
              <w:t xml:space="preserve"> З.</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-Слабая мотивация к учебе;</w:t>
            </w:r>
          </w:p>
          <w:p w:rsid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-недостаточный контроль родителей</w:t>
            </w:r>
          </w:p>
          <w:p w:rsidR="00B02C60"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-проблемы со здоровьем</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proofErr w:type="gramStart"/>
            <w:r w:rsidRPr="00D15556">
              <w:rPr>
                <w:rFonts w:ascii="Times New Roman" w:eastAsia="Times New Roman" w:hAnsi="Times New Roman" w:cs="Times New Roman"/>
                <w:color w:val="000000"/>
                <w:sz w:val="17"/>
                <w:szCs w:val="17"/>
              </w:rPr>
              <w:t>Контроль за</w:t>
            </w:r>
            <w:proofErr w:type="gramEnd"/>
            <w:r w:rsidRPr="00D15556">
              <w:rPr>
                <w:rFonts w:ascii="Times New Roman" w:eastAsia="Times New Roman" w:hAnsi="Times New Roman" w:cs="Times New Roman"/>
                <w:color w:val="000000"/>
                <w:sz w:val="17"/>
                <w:szCs w:val="17"/>
              </w:rPr>
              <w:t xml:space="preserve"> выполнением домашних заданий, Индивидуальная работа</w:t>
            </w:r>
            <w:r w:rsidR="00A866F0">
              <w:rPr>
                <w:rFonts w:ascii="Times New Roman" w:eastAsia="Times New Roman" w:hAnsi="Times New Roman" w:cs="Times New Roman"/>
                <w:color w:val="000000"/>
                <w:sz w:val="17"/>
                <w:szCs w:val="17"/>
              </w:rPr>
              <w:t>.</w:t>
            </w:r>
            <w:r w:rsidR="00A866F0">
              <w:rPr>
                <w:rFonts w:ascii="Arial" w:hAnsi="Arial" w:cs="Arial"/>
                <w:color w:val="5A5A5A"/>
                <w:sz w:val="19"/>
                <w:szCs w:val="19"/>
                <w:shd w:val="clear" w:color="auto" w:fill="FFFFFF"/>
              </w:rPr>
              <w:t xml:space="preserve"> </w:t>
            </w:r>
            <w:r w:rsidR="00A866F0" w:rsidRPr="00A866F0">
              <w:rPr>
                <w:rFonts w:ascii="Arial" w:hAnsi="Arial" w:cs="Arial"/>
                <w:color w:val="5A5A5A"/>
                <w:sz w:val="14"/>
                <w:szCs w:val="19"/>
                <w:shd w:val="clear" w:color="auto" w:fill="FFFFFF"/>
              </w:rPr>
              <w:t>Специальная система домашних заданий.</w:t>
            </w:r>
          </w:p>
        </w:tc>
        <w:tc>
          <w:tcPr>
            <w:tcW w:w="1911" w:type="dxa"/>
            <w:tcBorders>
              <w:top w:val="single" w:sz="4" w:space="0" w:color="00000A"/>
              <w:left w:val="single" w:sz="4" w:space="0" w:color="00000A"/>
              <w:bottom w:val="single" w:sz="4" w:space="0" w:color="00000A"/>
              <w:right w:val="single" w:sz="4" w:space="0" w:color="00000A"/>
            </w:tcBorders>
          </w:tcPr>
          <w:p w:rsidR="00D15556" w:rsidRPr="00D15556" w:rsidRDefault="00A866F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Повысился темп работы на уроке, улучшился темп чтения, научились работать индивидуально.</w:t>
            </w:r>
          </w:p>
        </w:tc>
      </w:tr>
      <w:tr w:rsidR="00D15556" w:rsidRPr="00D15556" w:rsidTr="00B02C60">
        <w:trPr>
          <w:trHeight w:val="1536"/>
        </w:trPr>
        <w:tc>
          <w:tcPr>
            <w:tcW w:w="896" w:type="dxa"/>
            <w:tcBorders>
              <w:top w:val="single" w:sz="4" w:space="0" w:color="00000A"/>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7</w:t>
            </w:r>
          </w:p>
        </w:tc>
        <w:tc>
          <w:tcPr>
            <w:tcW w:w="2925" w:type="dxa"/>
            <w:tcBorders>
              <w:top w:val="single" w:sz="4" w:space="0" w:color="00000A"/>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D15556" w:rsidRPr="00D15556"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Гамзатов Ш.</w:t>
            </w:r>
          </w:p>
        </w:tc>
        <w:tc>
          <w:tcPr>
            <w:tcW w:w="1924" w:type="dxa"/>
            <w:tcBorders>
              <w:top w:val="single" w:sz="4" w:space="0" w:color="00000A"/>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-Слабая мотивация к учебе;</w:t>
            </w:r>
          </w:p>
          <w:p w:rsidR="00D15556" w:rsidRDefault="00D15556" w:rsidP="00D15556">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-недостаточный контроль родителей</w:t>
            </w:r>
          </w:p>
          <w:p w:rsidR="00D15556" w:rsidRPr="00D15556" w:rsidRDefault="00D15556" w:rsidP="00D15556">
            <w:pPr>
              <w:spacing w:after="120" w:line="240" w:lineRule="auto"/>
              <w:rPr>
                <w:rFonts w:ascii="Times New Roman" w:eastAsia="Times New Roman" w:hAnsi="Times New Roman" w:cs="Times New Roman"/>
                <w:color w:val="000000"/>
                <w:sz w:val="18"/>
                <w:szCs w:val="17"/>
              </w:rPr>
            </w:pPr>
          </w:p>
          <w:p w:rsidR="00D15556" w:rsidRPr="00D15556" w:rsidRDefault="00D15556" w:rsidP="00D15556">
            <w:pPr>
              <w:spacing w:after="120" w:line="240" w:lineRule="auto"/>
              <w:rPr>
                <w:rFonts w:ascii="Times New Roman" w:eastAsia="Times New Roman" w:hAnsi="Times New Roman" w:cs="Times New Roman"/>
                <w:color w:val="000000"/>
                <w:sz w:val="17"/>
                <w:szCs w:val="17"/>
              </w:rPr>
            </w:pPr>
          </w:p>
        </w:tc>
        <w:tc>
          <w:tcPr>
            <w:tcW w:w="1911" w:type="dxa"/>
            <w:tcBorders>
              <w:top w:val="single" w:sz="4" w:space="0" w:color="00000A"/>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D15556" w:rsidRPr="00D15556" w:rsidRDefault="00D15556" w:rsidP="00D15556">
            <w:pPr>
              <w:spacing w:after="120" w:line="240" w:lineRule="auto"/>
              <w:rPr>
                <w:rFonts w:ascii="Times New Roman" w:eastAsia="Times New Roman" w:hAnsi="Times New Roman" w:cs="Times New Roman"/>
                <w:color w:val="000000"/>
                <w:sz w:val="17"/>
                <w:szCs w:val="17"/>
              </w:rPr>
            </w:pPr>
            <w:proofErr w:type="gramStart"/>
            <w:r w:rsidRPr="00D15556">
              <w:rPr>
                <w:rFonts w:ascii="Times New Roman" w:eastAsia="Times New Roman" w:hAnsi="Times New Roman" w:cs="Times New Roman"/>
                <w:color w:val="000000"/>
                <w:sz w:val="17"/>
                <w:szCs w:val="17"/>
              </w:rPr>
              <w:t>Контроль за</w:t>
            </w:r>
            <w:proofErr w:type="gramEnd"/>
            <w:r w:rsidRPr="00D15556">
              <w:rPr>
                <w:rFonts w:ascii="Times New Roman" w:eastAsia="Times New Roman" w:hAnsi="Times New Roman" w:cs="Times New Roman"/>
                <w:color w:val="000000"/>
                <w:sz w:val="17"/>
                <w:szCs w:val="17"/>
              </w:rPr>
              <w:t xml:space="preserve"> выполнением домашних заданий, Индивидуальная работа</w:t>
            </w:r>
            <w:r w:rsidR="00A866F0">
              <w:rPr>
                <w:rFonts w:ascii="Arial" w:hAnsi="Arial" w:cs="Arial"/>
                <w:color w:val="5A5A5A"/>
                <w:sz w:val="19"/>
                <w:szCs w:val="19"/>
                <w:shd w:val="clear" w:color="auto" w:fill="FFFFFF"/>
              </w:rPr>
              <w:t xml:space="preserve"> </w:t>
            </w:r>
            <w:r w:rsidR="00A866F0" w:rsidRPr="00A866F0">
              <w:rPr>
                <w:rFonts w:ascii="Arial" w:hAnsi="Arial" w:cs="Arial"/>
                <w:color w:val="5A5A5A"/>
                <w:sz w:val="16"/>
                <w:szCs w:val="19"/>
                <w:shd w:val="clear" w:color="auto" w:fill="FFFFFF"/>
              </w:rPr>
              <w:t>Специальная система домашних заданий.</w:t>
            </w:r>
          </w:p>
        </w:tc>
        <w:tc>
          <w:tcPr>
            <w:tcW w:w="1911" w:type="dxa"/>
            <w:tcBorders>
              <w:top w:val="single" w:sz="4" w:space="0" w:color="00000A"/>
              <w:left w:val="single" w:sz="4" w:space="0" w:color="00000A"/>
              <w:bottom w:val="single" w:sz="4" w:space="0" w:color="auto"/>
              <w:right w:val="single" w:sz="4" w:space="0" w:color="00000A"/>
            </w:tcBorders>
          </w:tcPr>
          <w:p w:rsidR="00D15556" w:rsidRPr="00D15556" w:rsidRDefault="00A866F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Повысился темп работы на уроке, улучшился темп чтения, </w:t>
            </w:r>
          </w:p>
        </w:tc>
      </w:tr>
      <w:tr w:rsidR="00B02C60" w:rsidRPr="00D15556" w:rsidTr="00B02C60">
        <w:trPr>
          <w:trHeight w:val="156"/>
        </w:trPr>
        <w:tc>
          <w:tcPr>
            <w:tcW w:w="896" w:type="dxa"/>
            <w:tcBorders>
              <w:top w:val="single" w:sz="4" w:space="0" w:color="auto"/>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B02C60"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8</w:t>
            </w:r>
          </w:p>
        </w:tc>
        <w:tc>
          <w:tcPr>
            <w:tcW w:w="2925" w:type="dxa"/>
            <w:tcBorders>
              <w:top w:val="single" w:sz="4" w:space="0" w:color="auto"/>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B02C60" w:rsidRDefault="00B02C60" w:rsidP="00B02C60">
            <w:pPr>
              <w:spacing w:after="120" w:line="240" w:lineRule="auto"/>
              <w:rPr>
                <w:rFonts w:ascii="Times New Roman" w:eastAsia="Times New Roman" w:hAnsi="Times New Roman" w:cs="Times New Roman"/>
                <w:color w:val="000000"/>
                <w:sz w:val="17"/>
                <w:szCs w:val="17"/>
              </w:rPr>
            </w:pPr>
            <w:proofErr w:type="spellStart"/>
            <w:r>
              <w:rPr>
                <w:rFonts w:ascii="Times New Roman" w:eastAsia="Times New Roman" w:hAnsi="Times New Roman" w:cs="Times New Roman"/>
                <w:color w:val="000000"/>
                <w:sz w:val="17"/>
                <w:szCs w:val="17"/>
              </w:rPr>
              <w:t>Абдулаева</w:t>
            </w:r>
            <w:proofErr w:type="spellEnd"/>
            <w:r>
              <w:rPr>
                <w:rFonts w:ascii="Times New Roman" w:eastAsia="Times New Roman" w:hAnsi="Times New Roman" w:cs="Times New Roman"/>
                <w:color w:val="000000"/>
                <w:sz w:val="17"/>
                <w:szCs w:val="17"/>
              </w:rPr>
              <w:t xml:space="preserve"> П.,</w:t>
            </w:r>
          </w:p>
          <w:p w:rsidR="00B02C60" w:rsidRDefault="00B02C60" w:rsidP="00B02C60">
            <w:pPr>
              <w:spacing w:after="120" w:line="240" w:lineRule="auto"/>
              <w:rPr>
                <w:rFonts w:ascii="Times New Roman" w:eastAsia="Times New Roman" w:hAnsi="Times New Roman" w:cs="Times New Roman"/>
                <w:color w:val="000000"/>
                <w:sz w:val="17"/>
                <w:szCs w:val="17"/>
              </w:rPr>
            </w:pPr>
            <w:proofErr w:type="spellStart"/>
            <w:r>
              <w:rPr>
                <w:rFonts w:ascii="Times New Roman" w:eastAsia="Times New Roman" w:hAnsi="Times New Roman" w:cs="Times New Roman"/>
                <w:color w:val="000000"/>
                <w:sz w:val="17"/>
                <w:szCs w:val="17"/>
              </w:rPr>
              <w:t>Гасаналиева</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А.,Магомедов</w:t>
            </w:r>
            <w:proofErr w:type="spellEnd"/>
            <w:r>
              <w:rPr>
                <w:rFonts w:ascii="Times New Roman" w:eastAsia="Times New Roman" w:hAnsi="Times New Roman" w:cs="Times New Roman"/>
                <w:color w:val="000000"/>
                <w:sz w:val="17"/>
                <w:szCs w:val="17"/>
              </w:rPr>
              <w:t xml:space="preserve"> М.</w:t>
            </w:r>
          </w:p>
          <w:p w:rsidR="00B02C60" w:rsidRDefault="00B02C60" w:rsidP="00D15556">
            <w:pPr>
              <w:spacing w:after="120" w:line="240" w:lineRule="auto"/>
              <w:rPr>
                <w:rFonts w:ascii="Times New Roman" w:eastAsia="Times New Roman" w:hAnsi="Times New Roman" w:cs="Times New Roman"/>
                <w:color w:val="000000"/>
                <w:sz w:val="17"/>
                <w:szCs w:val="17"/>
              </w:rPr>
            </w:pPr>
          </w:p>
        </w:tc>
        <w:tc>
          <w:tcPr>
            <w:tcW w:w="1924" w:type="dxa"/>
            <w:tcBorders>
              <w:top w:val="single" w:sz="4" w:space="0" w:color="auto"/>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B02C60" w:rsidRPr="00D15556" w:rsidRDefault="00B02C60" w:rsidP="00B02C60">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-Слабая мотивация к учебе;</w:t>
            </w:r>
          </w:p>
          <w:p w:rsidR="00B02C60" w:rsidRDefault="00B02C60" w:rsidP="00B02C60">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-недостаточный контроль родителей</w:t>
            </w:r>
          </w:p>
          <w:p w:rsidR="00B02C60" w:rsidRPr="00D15556" w:rsidRDefault="00B02C60" w:rsidP="00D15556">
            <w:pPr>
              <w:spacing w:after="120" w:line="240" w:lineRule="auto"/>
              <w:rPr>
                <w:rFonts w:ascii="Times New Roman" w:eastAsia="Times New Roman" w:hAnsi="Times New Roman" w:cs="Times New Roman"/>
                <w:color w:val="000000"/>
                <w:sz w:val="17"/>
                <w:szCs w:val="17"/>
              </w:rPr>
            </w:pPr>
          </w:p>
        </w:tc>
        <w:tc>
          <w:tcPr>
            <w:tcW w:w="1911" w:type="dxa"/>
            <w:tcBorders>
              <w:top w:val="single" w:sz="4" w:space="0" w:color="auto"/>
              <w:left w:val="single" w:sz="4" w:space="0" w:color="00000A"/>
              <w:bottom w:val="single" w:sz="4" w:space="0" w:color="auto"/>
              <w:right w:val="single" w:sz="4" w:space="0" w:color="00000A"/>
            </w:tcBorders>
            <w:shd w:val="clear" w:color="auto" w:fill="auto"/>
            <w:tcMar>
              <w:top w:w="0" w:type="dxa"/>
              <w:left w:w="115" w:type="dxa"/>
              <w:bottom w:w="0" w:type="dxa"/>
              <w:right w:w="115" w:type="dxa"/>
            </w:tcMar>
            <w:hideMark/>
          </w:tcPr>
          <w:p w:rsidR="00B02C60" w:rsidRPr="00D15556" w:rsidRDefault="00B02C60" w:rsidP="00D15556">
            <w:pPr>
              <w:spacing w:after="120" w:line="240" w:lineRule="auto"/>
              <w:rPr>
                <w:rFonts w:ascii="Times New Roman" w:eastAsia="Times New Roman" w:hAnsi="Times New Roman" w:cs="Times New Roman"/>
                <w:color w:val="000000"/>
                <w:sz w:val="17"/>
                <w:szCs w:val="17"/>
              </w:rPr>
            </w:pPr>
            <w:proofErr w:type="gramStart"/>
            <w:r w:rsidRPr="00D15556">
              <w:rPr>
                <w:rFonts w:ascii="Times New Roman" w:eastAsia="Times New Roman" w:hAnsi="Times New Roman" w:cs="Times New Roman"/>
                <w:color w:val="000000"/>
                <w:sz w:val="17"/>
                <w:szCs w:val="17"/>
              </w:rPr>
              <w:t>Контроль за</w:t>
            </w:r>
            <w:proofErr w:type="gramEnd"/>
            <w:r w:rsidRPr="00D15556">
              <w:rPr>
                <w:rFonts w:ascii="Times New Roman" w:eastAsia="Times New Roman" w:hAnsi="Times New Roman" w:cs="Times New Roman"/>
                <w:color w:val="000000"/>
                <w:sz w:val="17"/>
                <w:szCs w:val="17"/>
              </w:rPr>
              <w:t xml:space="preserve"> выполнением домашних заданий, Индивидуальная работа</w:t>
            </w:r>
            <w:r>
              <w:rPr>
                <w:rFonts w:ascii="Arial" w:hAnsi="Arial" w:cs="Arial"/>
                <w:color w:val="5A5A5A"/>
                <w:sz w:val="19"/>
                <w:szCs w:val="19"/>
                <w:shd w:val="clear" w:color="auto" w:fill="FFFFFF"/>
              </w:rPr>
              <w:t xml:space="preserve"> </w:t>
            </w:r>
            <w:r w:rsidRPr="00A866F0">
              <w:rPr>
                <w:rFonts w:ascii="Arial" w:hAnsi="Arial" w:cs="Arial"/>
                <w:color w:val="5A5A5A"/>
                <w:sz w:val="16"/>
                <w:szCs w:val="19"/>
                <w:shd w:val="clear" w:color="auto" w:fill="FFFFFF"/>
              </w:rPr>
              <w:t>Специальная система домашних заданий</w:t>
            </w:r>
          </w:p>
        </w:tc>
        <w:tc>
          <w:tcPr>
            <w:tcW w:w="1911" w:type="dxa"/>
            <w:tcBorders>
              <w:top w:val="single" w:sz="4" w:space="0" w:color="auto"/>
              <w:left w:val="single" w:sz="4" w:space="0" w:color="00000A"/>
              <w:bottom w:val="single" w:sz="4" w:space="0" w:color="auto"/>
              <w:right w:val="single" w:sz="4" w:space="0" w:color="00000A"/>
            </w:tcBorders>
          </w:tcPr>
          <w:p w:rsidR="00B02C60"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Повысился темп работы на уроке, улучшился темп чтения</w:t>
            </w:r>
          </w:p>
        </w:tc>
      </w:tr>
      <w:tr w:rsidR="00B02C60" w:rsidRPr="00D15556" w:rsidTr="00B02C60">
        <w:trPr>
          <w:trHeight w:val="312"/>
        </w:trPr>
        <w:tc>
          <w:tcPr>
            <w:tcW w:w="896" w:type="dxa"/>
            <w:tcBorders>
              <w:top w:val="single" w:sz="4" w:space="0" w:color="auto"/>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B02C60"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w:t>
            </w:r>
          </w:p>
        </w:tc>
        <w:tc>
          <w:tcPr>
            <w:tcW w:w="2925" w:type="dxa"/>
            <w:tcBorders>
              <w:top w:val="single" w:sz="4" w:space="0" w:color="auto"/>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B02C60" w:rsidRPr="00A866F0" w:rsidRDefault="00B02C60" w:rsidP="00B02C60">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Магомедов А.И.</w:t>
            </w:r>
          </w:p>
          <w:p w:rsidR="00B02C60" w:rsidRDefault="00B02C60" w:rsidP="00D15556">
            <w:pPr>
              <w:spacing w:after="120" w:line="240" w:lineRule="auto"/>
              <w:rPr>
                <w:rFonts w:ascii="Times New Roman" w:eastAsia="Times New Roman" w:hAnsi="Times New Roman" w:cs="Times New Roman"/>
                <w:color w:val="000000"/>
                <w:sz w:val="17"/>
                <w:szCs w:val="17"/>
              </w:rPr>
            </w:pPr>
          </w:p>
        </w:tc>
        <w:tc>
          <w:tcPr>
            <w:tcW w:w="1924" w:type="dxa"/>
            <w:tcBorders>
              <w:top w:val="single" w:sz="4" w:space="0" w:color="auto"/>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B02C60" w:rsidRPr="00D15556" w:rsidRDefault="00B02C60" w:rsidP="00B02C60">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-Слабая мотивация к учебе;</w:t>
            </w:r>
          </w:p>
          <w:p w:rsidR="00B02C60" w:rsidRDefault="00B02C60" w:rsidP="00B02C60">
            <w:pPr>
              <w:spacing w:after="120" w:line="240" w:lineRule="auto"/>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t>-недостаточный контроль родителей</w:t>
            </w:r>
          </w:p>
          <w:p w:rsidR="00B02C60" w:rsidRPr="00D15556" w:rsidRDefault="00B02C60" w:rsidP="00D15556">
            <w:pPr>
              <w:spacing w:after="120" w:line="240" w:lineRule="auto"/>
              <w:rPr>
                <w:rFonts w:ascii="Times New Roman" w:eastAsia="Times New Roman" w:hAnsi="Times New Roman" w:cs="Times New Roman"/>
                <w:color w:val="000000"/>
                <w:sz w:val="17"/>
                <w:szCs w:val="17"/>
              </w:rPr>
            </w:pPr>
          </w:p>
        </w:tc>
        <w:tc>
          <w:tcPr>
            <w:tcW w:w="1911" w:type="dxa"/>
            <w:tcBorders>
              <w:top w:val="single" w:sz="4" w:space="0" w:color="auto"/>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B02C60" w:rsidRPr="00D15556" w:rsidRDefault="00B02C60" w:rsidP="00AB2754">
            <w:pPr>
              <w:spacing w:after="120" w:line="240" w:lineRule="auto"/>
              <w:rPr>
                <w:rFonts w:ascii="Times New Roman" w:eastAsia="Times New Roman" w:hAnsi="Times New Roman" w:cs="Times New Roman"/>
                <w:color w:val="000000"/>
                <w:sz w:val="17"/>
                <w:szCs w:val="17"/>
              </w:rPr>
            </w:pPr>
            <w:proofErr w:type="gramStart"/>
            <w:r w:rsidRPr="00D15556">
              <w:rPr>
                <w:rFonts w:ascii="Times New Roman" w:eastAsia="Times New Roman" w:hAnsi="Times New Roman" w:cs="Times New Roman"/>
                <w:color w:val="000000"/>
                <w:sz w:val="17"/>
                <w:szCs w:val="17"/>
              </w:rPr>
              <w:t>Контроль за</w:t>
            </w:r>
            <w:proofErr w:type="gramEnd"/>
            <w:r w:rsidRPr="00D15556">
              <w:rPr>
                <w:rFonts w:ascii="Times New Roman" w:eastAsia="Times New Roman" w:hAnsi="Times New Roman" w:cs="Times New Roman"/>
                <w:color w:val="000000"/>
                <w:sz w:val="17"/>
                <w:szCs w:val="17"/>
              </w:rPr>
              <w:t xml:space="preserve"> выполнением домашних заданий, Индивидуальная работа</w:t>
            </w:r>
            <w:r>
              <w:rPr>
                <w:rFonts w:ascii="Arial" w:hAnsi="Arial" w:cs="Arial"/>
                <w:color w:val="5A5A5A"/>
                <w:sz w:val="19"/>
                <w:szCs w:val="19"/>
                <w:shd w:val="clear" w:color="auto" w:fill="FFFFFF"/>
              </w:rPr>
              <w:t xml:space="preserve"> </w:t>
            </w:r>
            <w:r w:rsidRPr="00A866F0">
              <w:rPr>
                <w:rFonts w:ascii="Arial" w:hAnsi="Arial" w:cs="Arial"/>
                <w:color w:val="5A5A5A"/>
                <w:sz w:val="16"/>
                <w:szCs w:val="19"/>
                <w:shd w:val="clear" w:color="auto" w:fill="FFFFFF"/>
              </w:rPr>
              <w:t>Специальная система домашних заданий.</w:t>
            </w:r>
          </w:p>
        </w:tc>
        <w:tc>
          <w:tcPr>
            <w:tcW w:w="1911" w:type="dxa"/>
            <w:tcBorders>
              <w:top w:val="single" w:sz="4" w:space="0" w:color="auto"/>
              <w:left w:val="single" w:sz="4" w:space="0" w:color="00000A"/>
              <w:bottom w:val="single" w:sz="4" w:space="0" w:color="00000A"/>
              <w:right w:val="single" w:sz="4" w:space="0" w:color="00000A"/>
            </w:tcBorders>
          </w:tcPr>
          <w:p w:rsidR="00B02C60" w:rsidRDefault="00B02C60" w:rsidP="00D15556">
            <w:pPr>
              <w:spacing w:after="12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Повысился темп работы на уроке, улучшился темп чтения</w:t>
            </w:r>
          </w:p>
        </w:tc>
      </w:tr>
    </w:tbl>
    <w:p w:rsidR="00D15556" w:rsidRPr="00D15556" w:rsidRDefault="00D15556" w:rsidP="00D15556">
      <w:pPr>
        <w:spacing w:after="120" w:line="240" w:lineRule="auto"/>
        <w:rPr>
          <w:rFonts w:ascii="Times New Roman" w:eastAsia="Times New Roman" w:hAnsi="Times New Roman" w:cs="Times New Roman"/>
          <w:color w:val="000000"/>
          <w:sz w:val="17"/>
          <w:szCs w:val="17"/>
        </w:rPr>
      </w:pPr>
    </w:p>
    <w:p w:rsidR="00A866F0" w:rsidRDefault="00A866F0" w:rsidP="00D15556">
      <w:pPr>
        <w:spacing w:after="120" w:line="240" w:lineRule="auto"/>
        <w:jc w:val="center"/>
        <w:rPr>
          <w:rFonts w:ascii="Times New Roman" w:eastAsia="Times New Roman" w:hAnsi="Times New Roman" w:cs="Times New Roman"/>
          <w:color w:val="000000"/>
          <w:sz w:val="17"/>
          <w:szCs w:val="17"/>
        </w:rPr>
      </w:pP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Работа, проведённая учителем с данными учениками:</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1.Вся работа была построена с учётом индивидуального маршрута учащегося.</w:t>
      </w:r>
    </w:p>
    <w:p w:rsidR="00A866F0" w:rsidRDefault="00A866F0" w:rsidP="00A866F0">
      <w:pPr>
        <w:pStyle w:val="western"/>
        <w:spacing w:before="0" w:beforeAutospacing="0" w:after="0" w:afterAutospacing="0"/>
        <w:ind w:right="-144"/>
        <w:rPr>
          <w:rFonts w:ascii="Arial" w:hAnsi="Arial" w:cs="Arial"/>
          <w:color w:val="000000"/>
          <w:sz w:val="17"/>
          <w:szCs w:val="17"/>
        </w:rPr>
      </w:pPr>
      <w:r>
        <w:rPr>
          <w:rFonts w:ascii="Arial" w:hAnsi="Arial" w:cs="Arial"/>
          <w:color w:val="000000"/>
          <w:sz w:val="28"/>
          <w:szCs w:val="28"/>
        </w:rPr>
        <w:t>На уроках и дополнительных занятиях была создана ситуация успеха посредством одобрения продуктивной работы.</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2.Постоянно дозировалась предоставляемая направляющая и стимулирующая помощь, а также внешний контроль.</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3.Осуществлялся постепенный переход от работы под контролем к самостоятельной работе.</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4. Использовались различные коррекционно-развивающие упражнения и задания, способствующие развитию внимания, мышления, памяти и речи.</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5.Опрос учащегося осуществлялся индивидуально.</w:t>
      </w:r>
    </w:p>
    <w:p w:rsidR="00A866F0" w:rsidRDefault="00A866F0" w:rsidP="00A866F0">
      <w:pPr>
        <w:pStyle w:val="western"/>
        <w:spacing w:before="0" w:beforeAutospacing="0" w:after="0" w:afterAutospacing="0"/>
        <w:rPr>
          <w:rFonts w:ascii="Arial" w:hAnsi="Arial" w:cs="Arial"/>
          <w:color w:val="000000"/>
          <w:sz w:val="17"/>
          <w:szCs w:val="17"/>
        </w:rPr>
      </w:pPr>
      <w:r>
        <w:rPr>
          <w:rFonts w:ascii="Arial" w:hAnsi="Arial" w:cs="Arial"/>
          <w:color w:val="000000"/>
          <w:sz w:val="28"/>
          <w:szCs w:val="28"/>
        </w:rPr>
        <w:t>6. Была предоставлена возможность выполнения домашнего задания в школе.</w:t>
      </w:r>
    </w:p>
    <w:p w:rsidR="00A866F0" w:rsidRDefault="00D15556" w:rsidP="00B02C60">
      <w:pPr>
        <w:spacing w:after="120" w:line="240" w:lineRule="auto"/>
        <w:jc w:val="center"/>
        <w:rPr>
          <w:rFonts w:ascii="Times New Roman" w:eastAsia="Times New Roman" w:hAnsi="Times New Roman" w:cs="Times New Roman"/>
          <w:color w:val="000000"/>
          <w:sz w:val="17"/>
          <w:szCs w:val="17"/>
        </w:rPr>
      </w:pPr>
      <w:r w:rsidRPr="00D15556">
        <w:rPr>
          <w:rFonts w:ascii="Times New Roman" w:eastAsia="Times New Roman" w:hAnsi="Times New Roman" w:cs="Times New Roman"/>
          <w:color w:val="000000"/>
          <w:sz w:val="17"/>
          <w:szCs w:val="17"/>
        </w:rPr>
        <w:br/>
      </w:r>
    </w:p>
    <w:p w:rsidR="00A866F0" w:rsidRDefault="00A866F0" w:rsidP="00D15556">
      <w:pPr>
        <w:spacing w:after="120" w:line="240" w:lineRule="auto"/>
        <w:jc w:val="center"/>
        <w:rPr>
          <w:rFonts w:ascii="Times New Roman" w:eastAsia="Times New Roman" w:hAnsi="Times New Roman" w:cs="Times New Roman"/>
          <w:color w:val="000000"/>
          <w:sz w:val="17"/>
          <w:szCs w:val="17"/>
        </w:rPr>
      </w:pPr>
    </w:p>
    <w:p w:rsidR="00A866F0" w:rsidRDefault="00A866F0" w:rsidP="00D15556">
      <w:pPr>
        <w:spacing w:after="120" w:line="240" w:lineRule="auto"/>
        <w:jc w:val="center"/>
        <w:rPr>
          <w:rFonts w:ascii="Times New Roman" w:eastAsia="Times New Roman" w:hAnsi="Times New Roman" w:cs="Times New Roman"/>
          <w:color w:val="000000"/>
          <w:sz w:val="17"/>
          <w:szCs w:val="17"/>
        </w:rPr>
      </w:pPr>
    </w:p>
    <w:p w:rsidR="00A866F0" w:rsidRPr="00A866F0" w:rsidRDefault="00B02C60" w:rsidP="00A866F0">
      <w:pPr>
        <w:spacing w:after="120" w:line="240" w:lineRule="auto"/>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Учите</w:t>
      </w:r>
      <w:r w:rsidR="00A866F0" w:rsidRPr="00A866F0">
        <w:rPr>
          <w:rFonts w:ascii="Times New Roman" w:eastAsia="Times New Roman" w:hAnsi="Times New Roman" w:cs="Times New Roman"/>
          <w:color w:val="000000"/>
          <w:sz w:val="24"/>
          <w:szCs w:val="17"/>
        </w:rPr>
        <w:t>ль иностранного языка</w:t>
      </w:r>
      <w:r w:rsidR="00A866F0">
        <w:rPr>
          <w:rFonts w:ascii="Times New Roman" w:eastAsia="Times New Roman" w:hAnsi="Times New Roman" w:cs="Times New Roman"/>
          <w:color w:val="000000"/>
          <w:sz w:val="24"/>
          <w:szCs w:val="17"/>
        </w:rPr>
        <w:t xml:space="preserve">: </w:t>
      </w:r>
      <w:r w:rsidR="00E905B5">
        <w:rPr>
          <w:rFonts w:ascii="Times New Roman" w:eastAsia="Times New Roman" w:hAnsi="Times New Roman" w:cs="Times New Roman"/>
          <w:color w:val="000000"/>
          <w:sz w:val="24"/>
          <w:szCs w:val="17"/>
        </w:rPr>
        <w:t>Ибрагимова П.О.</w:t>
      </w:r>
      <w:r w:rsidR="00A866F0" w:rsidRPr="00A866F0">
        <w:rPr>
          <w:rFonts w:ascii="Times New Roman" w:eastAsia="Times New Roman" w:hAnsi="Times New Roman" w:cs="Times New Roman"/>
          <w:color w:val="000000"/>
          <w:sz w:val="24"/>
          <w:szCs w:val="17"/>
        </w:rPr>
        <w:t>___________________</w:t>
      </w:r>
    </w:p>
    <w:p w:rsidR="00A866F0" w:rsidRPr="00A866F0" w:rsidRDefault="00A866F0">
      <w:pPr>
        <w:spacing w:after="120" w:line="240" w:lineRule="auto"/>
        <w:rPr>
          <w:rFonts w:ascii="Times New Roman" w:eastAsia="Times New Roman" w:hAnsi="Times New Roman" w:cs="Times New Roman"/>
          <w:color w:val="000000"/>
          <w:sz w:val="24"/>
          <w:szCs w:val="17"/>
        </w:rPr>
      </w:pPr>
    </w:p>
    <w:sectPr w:rsidR="00A866F0" w:rsidRPr="00A866F0" w:rsidSect="00C06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FB"/>
    <w:multiLevelType w:val="multilevel"/>
    <w:tmpl w:val="016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A0816"/>
    <w:multiLevelType w:val="multilevel"/>
    <w:tmpl w:val="E23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82A8F"/>
    <w:multiLevelType w:val="multilevel"/>
    <w:tmpl w:val="F392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32E73"/>
    <w:multiLevelType w:val="multilevel"/>
    <w:tmpl w:val="558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303BB"/>
    <w:multiLevelType w:val="multilevel"/>
    <w:tmpl w:val="A460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25F55"/>
    <w:multiLevelType w:val="multilevel"/>
    <w:tmpl w:val="F49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3059F"/>
    <w:multiLevelType w:val="multilevel"/>
    <w:tmpl w:val="9416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91F4A"/>
    <w:multiLevelType w:val="multilevel"/>
    <w:tmpl w:val="2D6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D5CB7"/>
    <w:multiLevelType w:val="multilevel"/>
    <w:tmpl w:val="D0D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647EF"/>
    <w:multiLevelType w:val="multilevel"/>
    <w:tmpl w:val="D16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739F3"/>
    <w:multiLevelType w:val="multilevel"/>
    <w:tmpl w:val="9A00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1777F4"/>
    <w:multiLevelType w:val="multilevel"/>
    <w:tmpl w:val="3F8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903CF"/>
    <w:multiLevelType w:val="multilevel"/>
    <w:tmpl w:val="A23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5"/>
  </w:num>
  <w:num w:numId="5">
    <w:abstractNumId w:val="3"/>
  </w:num>
  <w:num w:numId="6">
    <w:abstractNumId w:val="2"/>
  </w:num>
  <w:num w:numId="7">
    <w:abstractNumId w:val="7"/>
  </w:num>
  <w:num w:numId="8">
    <w:abstractNumId w:val="10"/>
  </w:num>
  <w:num w:numId="9">
    <w:abstractNumId w:val="11"/>
  </w:num>
  <w:num w:numId="10">
    <w:abstractNumId w:val="1"/>
  </w:num>
  <w:num w:numId="11">
    <w:abstractNumId w:val="6"/>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556"/>
    <w:rsid w:val="00A866F0"/>
    <w:rsid w:val="00B02C60"/>
    <w:rsid w:val="00C06C93"/>
    <w:rsid w:val="00D15556"/>
    <w:rsid w:val="00E9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86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129828">
      <w:bodyDiv w:val="1"/>
      <w:marLeft w:val="0"/>
      <w:marRight w:val="0"/>
      <w:marTop w:val="0"/>
      <w:marBottom w:val="0"/>
      <w:divBdr>
        <w:top w:val="none" w:sz="0" w:space="0" w:color="auto"/>
        <w:left w:val="none" w:sz="0" w:space="0" w:color="auto"/>
        <w:bottom w:val="none" w:sz="0" w:space="0" w:color="auto"/>
        <w:right w:val="none" w:sz="0" w:space="0" w:color="auto"/>
      </w:divBdr>
      <w:divsChild>
        <w:div w:id="1570459946">
          <w:marLeft w:val="0"/>
          <w:marRight w:val="0"/>
          <w:marTop w:val="0"/>
          <w:marBottom w:val="0"/>
          <w:divBdr>
            <w:top w:val="none" w:sz="0" w:space="0" w:color="auto"/>
            <w:left w:val="none" w:sz="0" w:space="0" w:color="auto"/>
            <w:bottom w:val="none" w:sz="0" w:space="0" w:color="auto"/>
            <w:right w:val="none" w:sz="0" w:space="0" w:color="auto"/>
          </w:divBdr>
          <w:divsChild>
            <w:div w:id="453712747">
              <w:marLeft w:val="0"/>
              <w:marRight w:val="0"/>
              <w:marTop w:val="0"/>
              <w:marBottom w:val="0"/>
              <w:divBdr>
                <w:top w:val="none" w:sz="0" w:space="0" w:color="auto"/>
                <w:left w:val="none" w:sz="0" w:space="0" w:color="auto"/>
                <w:bottom w:val="none" w:sz="0" w:space="0" w:color="auto"/>
                <w:right w:val="none" w:sz="0" w:space="0" w:color="auto"/>
              </w:divBdr>
              <w:divsChild>
                <w:div w:id="2033997404">
                  <w:marLeft w:val="0"/>
                  <w:marRight w:val="0"/>
                  <w:marTop w:val="0"/>
                  <w:marBottom w:val="0"/>
                  <w:divBdr>
                    <w:top w:val="none" w:sz="0" w:space="0" w:color="auto"/>
                    <w:left w:val="none" w:sz="0" w:space="0" w:color="auto"/>
                    <w:bottom w:val="none" w:sz="0" w:space="0" w:color="auto"/>
                    <w:right w:val="none" w:sz="0" w:space="0" w:color="auto"/>
                  </w:divBdr>
                  <w:divsChild>
                    <w:div w:id="1285188892">
                      <w:marLeft w:val="0"/>
                      <w:marRight w:val="0"/>
                      <w:marTop w:val="240"/>
                      <w:marBottom w:val="0"/>
                      <w:divBdr>
                        <w:top w:val="single" w:sz="4" w:space="0" w:color="E1E8ED"/>
                        <w:left w:val="single" w:sz="4" w:space="0" w:color="E1E8ED"/>
                        <w:bottom w:val="single" w:sz="4" w:space="0" w:color="E1E8ED"/>
                        <w:right w:val="single" w:sz="4" w:space="0" w:color="E1E8ED"/>
                      </w:divBdr>
                      <w:divsChild>
                        <w:div w:id="1573344320">
                          <w:marLeft w:val="0"/>
                          <w:marRight w:val="0"/>
                          <w:marTop w:val="0"/>
                          <w:marBottom w:val="0"/>
                          <w:divBdr>
                            <w:top w:val="none" w:sz="0" w:space="0" w:color="auto"/>
                            <w:left w:val="none" w:sz="0" w:space="0" w:color="auto"/>
                            <w:bottom w:val="none" w:sz="0" w:space="0" w:color="auto"/>
                            <w:right w:val="none" w:sz="0" w:space="0" w:color="auto"/>
                          </w:divBdr>
                          <w:divsChild>
                            <w:div w:id="15167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523</Words>
  <Characters>2986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Митлиурибская</dc:creator>
  <cp:keywords/>
  <dc:description/>
  <cp:lastModifiedBy>Митлиурибская</cp:lastModifiedBy>
  <cp:revision>4</cp:revision>
  <dcterms:created xsi:type="dcterms:W3CDTF">2018-05-29T11:18:00Z</dcterms:created>
  <dcterms:modified xsi:type="dcterms:W3CDTF">2018-05-31T07:28:00Z</dcterms:modified>
</cp:coreProperties>
</file>